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0192" w14:textId="77777777" w:rsidR="000E727B" w:rsidRDefault="00000000">
      <w:pPr>
        <w:pStyle w:val="Corpodetexto"/>
        <w:spacing w:before="74"/>
        <w:ind w:left="360"/>
      </w:pPr>
      <w:r>
        <w:rPr>
          <w:color w:val="666666"/>
        </w:rPr>
        <w:t>LITURGIA</w:t>
      </w:r>
      <w:r>
        <w:rPr>
          <w:color w:val="666666"/>
          <w:spacing w:val="51"/>
          <w:w w:val="150"/>
        </w:rPr>
        <w:t xml:space="preserve"> </w:t>
      </w:r>
      <w:r>
        <w:rPr>
          <w:color w:val="666666"/>
          <w:spacing w:val="-4"/>
        </w:rPr>
        <w:t>PARA</w:t>
      </w:r>
    </w:p>
    <w:p w14:paraId="6A211E9F" w14:textId="77777777" w:rsidR="000E727B" w:rsidRDefault="00000000">
      <w:pPr>
        <w:pStyle w:val="Ttulo1"/>
        <w:tabs>
          <w:tab w:val="left" w:pos="9385"/>
        </w:tabs>
        <w:rPr>
          <w:u w:val="none"/>
        </w:rPr>
      </w:pPr>
      <w:r>
        <w:rPr>
          <w:color w:val="7E1D1D"/>
          <w:spacing w:val="-51"/>
          <w:w w:val="105"/>
          <w:u w:color="C00000"/>
        </w:rPr>
        <w:t xml:space="preserve"> </w:t>
      </w:r>
      <w:r>
        <w:rPr>
          <w:color w:val="7E1D1D"/>
          <w:w w:val="105"/>
          <w:u w:color="C00000"/>
        </w:rPr>
        <w:t>CULTO</w:t>
      </w:r>
      <w:r>
        <w:rPr>
          <w:color w:val="7E1D1D"/>
          <w:spacing w:val="-4"/>
          <w:w w:val="105"/>
          <w:u w:color="C00000"/>
        </w:rPr>
        <w:t xml:space="preserve"> </w:t>
      </w:r>
      <w:r>
        <w:rPr>
          <w:color w:val="7E1D1D"/>
          <w:w w:val="105"/>
          <w:u w:color="C00000"/>
        </w:rPr>
        <w:t>DA</w:t>
      </w:r>
      <w:r>
        <w:rPr>
          <w:color w:val="7E1D1D"/>
          <w:spacing w:val="-3"/>
          <w:w w:val="105"/>
          <w:u w:color="C00000"/>
        </w:rPr>
        <w:t xml:space="preserve"> </w:t>
      </w:r>
      <w:r>
        <w:rPr>
          <w:color w:val="7E1D1D"/>
          <w:spacing w:val="-2"/>
          <w:w w:val="105"/>
          <w:u w:color="C00000"/>
        </w:rPr>
        <w:t>REFORMA</w:t>
      </w:r>
      <w:r>
        <w:rPr>
          <w:color w:val="7E1D1D"/>
          <w:u w:color="C00000"/>
        </w:rPr>
        <w:tab/>
      </w:r>
    </w:p>
    <w:p w14:paraId="13A098D9" w14:textId="77777777" w:rsidR="000E727B" w:rsidRDefault="000E727B">
      <w:pPr>
        <w:pStyle w:val="Corpodetexto"/>
        <w:rPr>
          <w:rFonts w:ascii="Calibri"/>
          <w:b/>
          <w:sz w:val="23"/>
        </w:rPr>
      </w:pPr>
    </w:p>
    <w:p w14:paraId="13148391" w14:textId="77777777" w:rsidR="000E727B" w:rsidRDefault="000E727B">
      <w:pPr>
        <w:pStyle w:val="Corpodetexto"/>
        <w:rPr>
          <w:rFonts w:ascii="Calibri"/>
          <w:b/>
          <w:sz w:val="23"/>
        </w:rPr>
      </w:pPr>
    </w:p>
    <w:p w14:paraId="15081723" w14:textId="77777777" w:rsidR="000E727B" w:rsidRDefault="000E727B">
      <w:pPr>
        <w:pStyle w:val="Corpodetexto"/>
        <w:rPr>
          <w:rFonts w:ascii="Calibri"/>
          <w:b/>
          <w:sz w:val="23"/>
        </w:rPr>
      </w:pPr>
    </w:p>
    <w:p w14:paraId="726C5BCD" w14:textId="77777777" w:rsidR="000E727B" w:rsidRDefault="000E727B">
      <w:pPr>
        <w:pStyle w:val="Corpodetexto"/>
        <w:spacing w:before="21"/>
        <w:rPr>
          <w:rFonts w:ascii="Calibri"/>
          <w:b/>
          <w:sz w:val="23"/>
        </w:rPr>
      </w:pPr>
    </w:p>
    <w:p w14:paraId="420AA941" w14:textId="77777777" w:rsidR="000E727B" w:rsidRDefault="00000000">
      <w:pPr>
        <w:ind w:left="285"/>
        <w:rPr>
          <w:rFonts w:ascii="Calibri" w:hAnsi="Calibri"/>
          <w:sz w:val="23"/>
        </w:rPr>
      </w:pPr>
      <w:r>
        <w:rPr>
          <w:rFonts w:ascii="Calibri" w:hAnsi="Calibri"/>
          <w:b/>
          <w:color w:val="ED0000"/>
          <w:spacing w:val="-2"/>
          <w:w w:val="115"/>
          <w:sz w:val="23"/>
        </w:rPr>
        <w:t>Considerações</w:t>
      </w:r>
      <w:r>
        <w:rPr>
          <w:rFonts w:ascii="Calibri" w:hAnsi="Calibri"/>
          <w:color w:val="ED0000"/>
          <w:spacing w:val="-2"/>
          <w:w w:val="115"/>
          <w:sz w:val="23"/>
        </w:rPr>
        <w:t>:</w:t>
      </w:r>
    </w:p>
    <w:p w14:paraId="2E0BFE1A" w14:textId="77777777" w:rsidR="000E727B" w:rsidRDefault="00000000">
      <w:pPr>
        <w:pStyle w:val="PargrafodaLista"/>
        <w:numPr>
          <w:ilvl w:val="0"/>
          <w:numId w:val="2"/>
        </w:numPr>
        <w:tabs>
          <w:tab w:val="left" w:pos="424"/>
          <w:tab w:val="left" w:pos="426"/>
        </w:tabs>
        <w:spacing w:before="260"/>
        <w:ind w:right="142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w w:val="105"/>
          <w:sz w:val="23"/>
        </w:rPr>
        <w:t xml:space="preserve">As anotações em </w:t>
      </w:r>
      <w:r>
        <w:rPr>
          <w:rFonts w:ascii="Calibri" w:hAnsi="Calibri"/>
          <w:color w:val="ED0000"/>
          <w:w w:val="105"/>
          <w:sz w:val="23"/>
          <w:u w:val="single" w:color="ED0000"/>
        </w:rPr>
        <w:t>cor vermelha</w:t>
      </w:r>
      <w:r>
        <w:rPr>
          <w:rFonts w:ascii="Calibri" w:hAnsi="Calibri"/>
          <w:color w:val="ED0000"/>
          <w:w w:val="105"/>
          <w:sz w:val="23"/>
        </w:rPr>
        <w:t xml:space="preserve"> são informações ou rubricas para o bom andamento do culto e </w:t>
      </w:r>
      <w:r>
        <w:rPr>
          <w:rFonts w:ascii="Calibri" w:hAnsi="Calibri"/>
          <w:color w:val="ED0000"/>
          <w:w w:val="105"/>
          <w:sz w:val="23"/>
          <w:u w:val="single" w:color="ED0000"/>
        </w:rPr>
        <w:t>não devem ser lidas</w:t>
      </w:r>
      <w:r>
        <w:rPr>
          <w:rFonts w:ascii="Calibri" w:hAnsi="Calibri"/>
          <w:color w:val="ED0000"/>
          <w:w w:val="105"/>
          <w:sz w:val="23"/>
        </w:rPr>
        <w:t>.</w:t>
      </w:r>
    </w:p>
    <w:p w14:paraId="1D1FFCF8" w14:textId="77777777" w:rsidR="000E727B" w:rsidRDefault="00000000">
      <w:pPr>
        <w:pStyle w:val="PargrafodaLista"/>
        <w:numPr>
          <w:ilvl w:val="0"/>
          <w:numId w:val="2"/>
        </w:numPr>
        <w:tabs>
          <w:tab w:val="left" w:pos="424"/>
          <w:tab w:val="left" w:pos="426"/>
        </w:tabs>
        <w:spacing w:before="120"/>
        <w:ind w:right="141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w w:val="110"/>
          <w:sz w:val="23"/>
        </w:rPr>
        <w:t xml:space="preserve">A proposta oferece recursos litúrgicos para alguns elementos do ordo. É uma liturgia </w:t>
      </w:r>
      <w:r>
        <w:rPr>
          <w:rFonts w:ascii="Calibri" w:hAnsi="Calibri"/>
          <w:color w:val="ED0000"/>
          <w:sz w:val="23"/>
        </w:rPr>
        <w:t xml:space="preserve">chamada aberta e quem fizer uso dela precisará decidir pela inclusão de outros elementos </w:t>
      </w:r>
      <w:r>
        <w:rPr>
          <w:rFonts w:ascii="Calibri" w:hAnsi="Calibri"/>
          <w:color w:val="ED0000"/>
          <w:w w:val="110"/>
          <w:sz w:val="23"/>
        </w:rPr>
        <w:t>litúrgicos, especialmente os imprescindíveis, que não estão indicados. A presente proposta</w:t>
      </w:r>
      <w:r>
        <w:rPr>
          <w:rFonts w:ascii="Calibri" w:hAnsi="Calibri"/>
          <w:color w:val="ED0000"/>
          <w:spacing w:val="-15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litúrgica</w:t>
      </w:r>
      <w:r>
        <w:rPr>
          <w:rFonts w:ascii="Calibri" w:hAnsi="Calibri"/>
          <w:color w:val="ED0000"/>
          <w:spacing w:val="-13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pode</w:t>
      </w:r>
      <w:r>
        <w:rPr>
          <w:rFonts w:ascii="Calibri" w:hAnsi="Calibri"/>
          <w:color w:val="ED0000"/>
          <w:spacing w:val="-15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ser</w:t>
      </w:r>
      <w:r>
        <w:rPr>
          <w:rFonts w:ascii="Calibri" w:hAnsi="Calibri"/>
          <w:color w:val="ED0000"/>
          <w:spacing w:val="-13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moldada</w:t>
      </w:r>
      <w:r>
        <w:rPr>
          <w:rFonts w:ascii="Calibri" w:hAnsi="Calibri"/>
          <w:color w:val="ED0000"/>
          <w:spacing w:val="-1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e</w:t>
      </w:r>
      <w:r>
        <w:rPr>
          <w:rFonts w:ascii="Calibri" w:hAnsi="Calibri"/>
          <w:color w:val="ED0000"/>
          <w:spacing w:val="-1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adaptada</w:t>
      </w:r>
      <w:r>
        <w:rPr>
          <w:rFonts w:ascii="Calibri" w:hAnsi="Calibri"/>
          <w:color w:val="ED0000"/>
          <w:spacing w:val="-1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conforme</w:t>
      </w:r>
      <w:r>
        <w:rPr>
          <w:rFonts w:ascii="Calibri" w:hAnsi="Calibri"/>
          <w:color w:val="ED0000"/>
          <w:spacing w:val="-15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</w:t>
      </w:r>
      <w:r>
        <w:rPr>
          <w:rFonts w:ascii="Calibri" w:hAnsi="Calibri"/>
          <w:color w:val="ED0000"/>
          <w:spacing w:val="-13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realidade</w:t>
      </w:r>
      <w:r>
        <w:rPr>
          <w:rFonts w:ascii="Calibri" w:hAnsi="Calibri"/>
          <w:color w:val="ED0000"/>
          <w:spacing w:val="-1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local.</w:t>
      </w:r>
    </w:p>
    <w:p w14:paraId="6F38818B" w14:textId="77777777" w:rsidR="000E727B" w:rsidRDefault="00000000">
      <w:pPr>
        <w:pStyle w:val="PargrafodaLista"/>
        <w:numPr>
          <w:ilvl w:val="0"/>
          <w:numId w:val="2"/>
        </w:numPr>
        <w:tabs>
          <w:tab w:val="left" w:pos="424"/>
        </w:tabs>
        <w:spacing w:before="121"/>
        <w:ind w:left="424" w:hanging="282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spacing w:val="-8"/>
          <w:w w:val="105"/>
          <w:sz w:val="23"/>
        </w:rPr>
        <w:t>A</w:t>
      </w:r>
      <w:r>
        <w:rPr>
          <w:rFonts w:ascii="Calibri" w:hAnsi="Calibri"/>
          <w:color w:val="ED0000"/>
          <w:spacing w:val="-24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presente</w:t>
      </w:r>
      <w:r>
        <w:rPr>
          <w:rFonts w:ascii="Calibri" w:hAnsi="Calibri"/>
          <w:color w:val="ED0000"/>
          <w:spacing w:val="-24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proposta</w:t>
      </w:r>
      <w:r>
        <w:rPr>
          <w:rFonts w:ascii="Calibri" w:hAnsi="Calibri"/>
          <w:color w:val="ED0000"/>
          <w:spacing w:val="-23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litúrgica</w:t>
      </w:r>
      <w:r>
        <w:rPr>
          <w:rFonts w:ascii="Calibri" w:hAnsi="Calibri"/>
          <w:color w:val="ED0000"/>
          <w:spacing w:val="-24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pode</w:t>
      </w:r>
      <w:r>
        <w:rPr>
          <w:rFonts w:ascii="Calibri" w:hAnsi="Calibri"/>
          <w:color w:val="ED0000"/>
          <w:spacing w:val="-23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ser</w:t>
      </w:r>
      <w:r>
        <w:rPr>
          <w:rFonts w:ascii="Calibri" w:hAnsi="Calibri"/>
          <w:color w:val="ED0000"/>
          <w:spacing w:val="-26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moldada</w:t>
      </w:r>
      <w:r>
        <w:rPr>
          <w:rFonts w:ascii="Calibri" w:hAnsi="Calibri"/>
          <w:color w:val="ED0000"/>
          <w:spacing w:val="-22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e</w:t>
      </w:r>
      <w:r>
        <w:rPr>
          <w:rFonts w:ascii="Calibri" w:hAnsi="Calibri"/>
          <w:color w:val="ED0000"/>
          <w:spacing w:val="-24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adaptada</w:t>
      </w:r>
      <w:r>
        <w:rPr>
          <w:rFonts w:ascii="Calibri" w:hAnsi="Calibri"/>
          <w:color w:val="ED0000"/>
          <w:spacing w:val="-23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conforme</w:t>
      </w:r>
      <w:r>
        <w:rPr>
          <w:rFonts w:ascii="Calibri" w:hAnsi="Calibri"/>
          <w:color w:val="ED0000"/>
          <w:spacing w:val="-24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a</w:t>
      </w:r>
      <w:r>
        <w:rPr>
          <w:rFonts w:ascii="Calibri" w:hAnsi="Calibri"/>
          <w:color w:val="ED0000"/>
          <w:spacing w:val="-23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realidade</w:t>
      </w:r>
      <w:r>
        <w:rPr>
          <w:rFonts w:ascii="Calibri" w:hAnsi="Calibri"/>
          <w:color w:val="ED0000"/>
          <w:spacing w:val="-24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8"/>
          <w:w w:val="105"/>
          <w:sz w:val="23"/>
        </w:rPr>
        <w:t>local.</w:t>
      </w:r>
    </w:p>
    <w:p w14:paraId="65CEAE53" w14:textId="77777777" w:rsidR="000E727B" w:rsidRDefault="00000000">
      <w:pPr>
        <w:pStyle w:val="PargrafodaLista"/>
        <w:numPr>
          <w:ilvl w:val="0"/>
          <w:numId w:val="2"/>
        </w:numPr>
        <w:tabs>
          <w:tab w:val="left" w:pos="425"/>
        </w:tabs>
        <w:spacing w:before="120"/>
        <w:ind w:left="425" w:hanging="283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sz w:val="23"/>
        </w:rPr>
        <w:t>Proposta</w:t>
      </w:r>
      <w:r>
        <w:rPr>
          <w:rFonts w:ascii="Calibri" w:hAnsi="Calibri"/>
          <w:color w:val="ED0000"/>
          <w:spacing w:val="35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litúrgica:</w:t>
      </w:r>
      <w:r>
        <w:rPr>
          <w:rFonts w:ascii="Calibri" w:hAnsi="Calibri"/>
          <w:color w:val="ED0000"/>
          <w:spacing w:val="39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sugestões</w:t>
      </w:r>
      <w:r>
        <w:rPr>
          <w:rFonts w:ascii="Calibri" w:hAnsi="Calibri"/>
          <w:color w:val="ED0000"/>
          <w:spacing w:val="38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para</w:t>
      </w:r>
      <w:r>
        <w:rPr>
          <w:rFonts w:ascii="Calibri" w:hAnsi="Calibri"/>
          <w:color w:val="ED0000"/>
          <w:spacing w:val="37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o</w:t>
      </w:r>
      <w:r>
        <w:rPr>
          <w:rFonts w:ascii="Calibri" w:hAnsi="Calibri"/>
          <w:color w:val="ED0000"/>
          <w:spacing w:val="36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envolvimento</w:t>
      </w:r>
      <w:r>
        <w:rPr>
          <w:rFonts w:ascii="Calibri" w:hAnsi="Calibri"/>
          <w:color w:val="ED0000"/>
          <w:spacing w:val="37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da</w:t>
      </w:r>
      <w:r>
        <w:rPr>
          <w:rFonts w:ascii="Calibri" w:hAnsi="Calibri"/>
          <w:color w:val="ED0000"/>
          <w:spacing w:val="36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comunidade</w:t>
      </w:r>
      <w:r>
        <w:rPr>
          <w:rFonts w:ascii="Calibri" w:hAnsi="Calibri"/>
          <w:color w:val="ED0000"/>
          <w:spacing w:val="37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e</w:t>
      </w:r>
      <w:r>
        <w:rPr>
          <w:rFonts w:ascii="Calibri" w:hAnsi="Calibri"/>
          <w:color w:val="ED0000"/>
          <w:spacing w:val="38"/>
          <w:sz w:val="23"/>
        </w:rPr>
        <w:t xml:space="preserve"> </w:t>
      </w:r>
      <w:r>
        <w:rPr>
          <w:rFonts w:ascii="Calibri" w:hAnsi="Calibri"/>
          <w:color w:val="ED0000"/>
          <w:sz w:val="23"/>
        </w:rPr>
        <w:t>seus</w:t>
      </w:r>
      <w:r>
        <w:rPr>
          <w:rFonts w:ascii="Calibri" w:hAnsi="Calibri"/>
          <w:color w:val="ED0000"/>
          <w:spacing w:val="37"/>
          <w:sz w:val="23"/>
        </w:rPr>
        <w:t xml:space="preserve"> </w:t>
      </w:r>
      <w:r>
        <w:rPr>
          <w:rFonts w:ascii="Calibri" w:hAnsi="Calibri"/>
          <w:color w:val="ED0000"/>
          <w:spacing w:val="-2"/>
          <w:sz w:val="23"/>
        </w:rPr>
        <w:t>grupos</w:t>
      </w:r>
    </w:p>
    <w:p w14:paraId="450297AB" w14:textId="77777777" w:rsidR="000E727B" w:rsidRDefault="00000000">
      <w:pPr>
        <w:pStyle w:val="PargrafodaLista"/>
        <w:numPr>
          <w:ilvl w:val="0"/>
          <w:numId w:val="2"/>
        </w:numPr>
        <w:tabs>
          <w:tab w:val="left" w:pos="424"/>
          <w:tab w:val="left" w:pos="426"/>
        </w:tabs>
        <w:spacing w:before="120"/>
        <w:ind w:right="141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w w:val="110"/>
          <w:sz w:val="23"/>
        </w:rPr>
        <w:t xml:space="preserve">O Dia da Reforma não precisa ser apenas uma lembrança histórica de 1517, mas uma </w:t>
      </w:r>
      <w:r>
        <w:rPr>
          <w:rFonts w:ascii="Calibri" w:hAnsi="Calibri"/>
          <w:b/>
          <w:color w:val="ED0000"/>
          <w:w w:val="110"/>
          <w:sz w:val="23"/>
          <w:u w:val="single" w:color="ED0000"/>
        </w:rPr>
        <w:t>celebração</w:t>
      </w:r>
      <w:r>
        <w:rPr>
          <w:rFonts w:ascii="Calibri" w:hAnsi="Calibri"/>
          <w:b/>
          <w:color w:val="ED0000"/>
          <w:spacing w:val="-2"/>
          <w:w w:val="110"/>
          <w:sz w:val="23"/>
          <w:u w:val="single" w:color="ED0000"/>
        </w:rPr>
        <w:t xml:space="preserve"> </w:t>
      </w:r>
      <w:r>
        <w:rPr>
          <w:rFonts w:ascii="Calibri" w:hAnsi="Calibri"/>
          <w:b/>
          <w:color w:val="ED0000"/>
          <w:w w:val="110"/>
          <w:sz w:val="23"/>
          <w:u w:val="single" w:color="ED0000"/>
        </w:rPr>
        <w:t>viva</w:t>
      </w:r>
      <w:r>
        <w:rPr>
          <w:rFonts w:ascii="Calibri" w:hAnsi="Calibri"/>
          <w:b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da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ação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de</w:t>
      </w:r>
      <w:r>
        <w:rPr>
          <w:rFonts w:ascii="Calibri" w:hAnsi="Calibri"/>
          <w:color w:val="ED0000"/>
          <w:spacing w:val="-2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Deus</w:t>
      </w:r>
      <w:r>
        <w:rPr>
          <w:rFonts w:ascii="Calibri" w:hAnsi="Calibri"/>
          <w:color w:val="ED0000"/>
          <w:spacing w:val="-3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por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meio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da</w:t>
      </w:r>
      <w:r>
        <w:rPr>
          <w:rFonts w:ascii="Calibri" w:hAnsi="Calibri"/>
          <w:color w:val="ED0000"/>
          <w:spacing w:val="-2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Palavra,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envolvendo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toda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 xml:space="preserve">comunidade. </w:t>
      </w:r>
      <w:r>
        <w:rPr>
          <w:rFonts w:ascii="Calibri" w:hAnsi="Calibri"/>
          <w:color w:val="ED0000"/>
          <w:sz w:val="23"/>
        </w:rPr>
        <w:t>Uma proposta criativa é transformar o culto em uma caminhada pela Reforma, mostrando</w:t>
      </w:r>
      <w:r>
        <w:rPr>
          <w:rFonts w:ascii="Calibri" w:hAnsi="Calibri"/>
          <w:color w:val="ED0000"/>
          <w:spacing w:val="80"/>
          <w:w w:val="15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que</w:t>
      </w:r>
      <w:r>
        <w:rPr>
          <w:rFonts w:ascii="Calibri" w:hAnsi="Calibri"/>
          <w:color w:val="ED0000"/>
          <w:spacing w:val="-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</w:t>
      </w:r>
      <w:r>
        <w:rPr>
          <w:rFonts w:ascii="Calibri" w:hAnsi="Calibri"/>
          <w:color w:val="ED0000"/>
          <w:spacing w:val="-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mensagem</w:t>
      </w:r>
      <w:r>
        <w:rPr>
          <w:rFonts w:ascii="Calibri" w:hAnsi="Calibri"/>
          <w:color w:val="ED0000"/>
          <w:spacing w:val="-5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de</w:t>
      </w:r>
      <w:r>
        <w:rPr>
          <w:rFonts w:ascii="Calibri" w:hAnsi="Calibri"/>
          <w:color w:val="ED0000"/>
          <w:spacing w:val="-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Lutero</w:t>
      </w:r>
      <w:r>
        <w:rPr>
          <w:rFonts w:ascii="Calibri" w:hAnsi="Calibri"/>
          <w:color w:val="ED0000"/>
          <w:spacing w:val="-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continua</w:t>
      </w:r>
      <w:r>
        <w:rPr>
          <w:rFonts w:ascii="Calibri" w:hAnsi="Calibri"/>
          <w:color w:val="ED0000"/>
          <w:spacing w:val="-4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atual.</w:t>
      </w:r>
    </w:p>
    <w:p w14:paraId="0F815C15" w14:textId="77777777" w:rsidR="000E727B" w:rsidRDefault="00000000">
      <w:pPr>
        <w:pStyle w:val="PargrafodaLista"/>
        <w:numPr>
          <w:ilvl w:val="0"/>
          <w:numId w:val="2"/>
        </w:numPr>
        <w:tabs>
          <w:tab w:val="left" w:pos="425"/>
        </w:tabs>
        <w:spacing w:before="118"/>
        <w:ind w:left="425" w:hanging="283"/>
        <w:jc w:val="both"/>
        <w:rPr>
          <w:rFonts w:ascii="Calibri" w:hAnsi="Calibri"/>
          <w:sz w:val="23"/>
        </w:rPr>
      </w:pPr>
      <w:r>
        <w:rPr>
          <w:rFonts w:ascii="Calibri" w:hAnsi="Calibri"/>
          <w:b/>
          <w:color w:val="ED0000"/>
          <w:w w:val="110"/>
          <w:sz w:val="23"/>
          <w:u w:val="single" w:color="ED0000"/>
        </w:rPr>
        <w:t>Tema</w:t>
      </w:r>
      <w:r>
        <w:rPr>
          <w:rFonts w:ascii="Calibri" w:hAnsi="Calibri"/>
          <w:b/>
          <w:color w:val="ED0000"/>
          <w:spacing w:val="-2"/>
          <w:w w:val="110"/>
          <w:sz w:val="23"/>
          <w:u w:val="single" w:color="ED0000"/>
        </w:rPr>
        <w:t xml:space="preserve"> </w:t>
      </w:r>
      <w:r>
        <w:rPr>
          <w:rFonts w:ascii="Calibri" w:hAnsi="Calibri"/>
          <w:b/>
          <w:color w:val="ED0000"/>
          <w:w w:val="110"/>
          <w:sz w:val="23"/>
          <w:u w:val="single" w:color="ED0000"/>
        </w:rPr>
        <w:t>do</w:t>
      </w:r>
      <w:r>
        <w:rPr>
          <w:rFonts w:ascii="Calibri" w:hAnsi="Calibri"/>
          <w:b/>
          <w:color w:val="ED0000"/>
          <w:spacing w:val="-2"/>
          <w:w w:val="110"/>
          <w:sz w:val="23"/>
          <w:u w:val="single" w:color="ED0000"/>
        </w:rPr>
        <w:t xml:space="preserve"> </w:t>
      </w:r>
      <w:r>
        <w:rPr>
          <w:rFonts w:ascii="Calibri" w:hAnsi="Calibri"/>
          <w:b/>
          <w:color w:val="ED0000"/>
          <w:w w:val="110"/>
          <w:sz w:val="23"/>
          <w:u w:val="single" w:color="ED0000"/>
        </w:rPr>
        <w:t>culto:</w:t>
      </w:r>
      <w:r>
        <w:rPr>
          <w:rFonts w:ascii="Calibri" w:hAnsi="Calibri"/>
          <w:b/>
          <w:color w:val="ED0000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“Reformados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pela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Palavra,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enviados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ao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mundo”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Base</w:t>
      </w:r>
      <w:r>
        <w:rPr>
          <w:rFonts w:ascii="Calibri" w:hAnsi="Calibri"/>
          <w:color w:val="ED0000"/>
          <w:spacing w:val="-1"/>
          <w:w w:val="110"/>
          <w:sz w:val="23"/>
        </w:rPr>
        <w:t xml:space="preserve"> </w:t>
      </w:r>
      <w:r>
        <w:rPr>
          <w:rFonts w:ascii="Calibri" w:hAnsi="Calibri"/>
          <w:color w:val="ED0000"/>
          <w:w w:val="110"/>
          <w:sz w:val="23"/>
        </w:rPr>
        <w:t>bíblica:</w:t>
      </w:r>
      <w:r>
        <w:rPr>
          <w:rFonts w:ascii="Calibri" w:hAnsi="Calibri"/>
          <w:color w:val="ED0000"/>
          <w:spacing w:val="-2"/>
          <w:w w:val="110"/>
          <w:sz w:val="23"/>
        </w:rPr>
        <w:t xml:space="preserve"> Romanos</w:t>
      </w:r>
    </w:p>
    <w:p w14:paraId="70B646C0" w14:textId="77777777" w:rsidR="000E727B" w:rsidRDefault="00000000">
      <w:pPr>
        <w:ind w:left="426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w w:val="105"/>
          <w:sz w:val="23"/>
        </w:rPr>
        <w:t>1.17</w:t>
      </w:r>
      <w:r>
        <w:rPr>
          <w:rFonts w:ascii="Calibri" w:hAnsi="Calibri"/>
          <w:color w:val="ED0000"/>
          <w:spacing w:val="-8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–</w:t>
      </w:r>
      <w:r>
        <w:rPr>
          <w:rFonts w:ascii="Calibri" w:hAnsi="Calibri"/>
          <w:color w:val="ED0000"/>
          <w:spacing w:val="-9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“O</w:t>
      </w:r>
      <w:r>
        <w:rPr>
          <w:rFonts w:ascii="Calibri" w:hAnsi="Calibri"/>
          <w:color w:val="ED0000"/>
          <w:spacing w:val="-8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justo</w:t>
      </w:r>
      <w:r>
        <w:rPr>
          <w:rFonts w:ascii="Calibri" w:hAnsi="Calibri"/>
          <w:color w:val="ED0000"/>
          <w:spacing w:val="-8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viverá</w:t>
      </w:r>
      <w:r>
        <w:rPr>
          <w:rFonts w:ascii="Calibri" w:hAnsi="Calibri"/>
          <w:color w:val="ED0000"/>
          <w:spacing w:val="-10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pela</w:t>
      </w:r>
      <w:r>
        <w:rPr>
          <w:rFonts w:ascii="Calibri" w:hAnsi="Calibri"/>
          <w:color w:val="ED0000"/>
          <w:spacing w:val="-9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4"/>
          <w:w w:val="105"/>
          <w:sz w:val="23"/>
        </w:rPr>
        <w:t>fé.”</w:t>
      </w:r>
    </w:p>
    <w:p w14:paraId="1BC52BA3" w14:textId="77777777" w:rsidR="000E727B" w:rsidRDefault="00000000">
      <w:pPr>
        <w:spacing w:before="121"/>
        <w:ind w:left="426"/>
        <w:jc w:val="both"/>
        <w:rPr>
          <w:rFonts w:ascii="Calibri" w:hAnsi="Calibri"/>
          <w:sz w:val="23"/>
        </w:rPr>
      </w:pPr>
      <w:r>
        <w:rPr>
          <w:rFonts w:ascii="Calibri" w:hAnsi="Calibri"/>
          <w:color w:val="ED0000"/>
          <w:w w:val="105"/>
          <w:sz w:val="23"/>
        </w:rPr>
        <w:t>509</w:t>
      </w:r>
      <w:r>
        <w:rPr>
          <w:rFonts w:ascii="Calibri" w:hAnsi="Calibri"/>
          <w:color w:val="ED0000"/>
          <w:spacing w:val="-9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anos</w:t>
      </w:r>
      <w:r>
        <w:rPr>
          <w:rFonts w:ascii="Calibri" w:hAnsi="Calibri"/>
          <w:color w:val="ED0000"/>
          <w:spacing w:val="-9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de</w:t>
      </w:r>
      <w:r>
        <w:rPr>
          <w:rFonts w:ascii="Calibri" w:hAnsi="Calibri"/>
          <w:color w:val="ED0000"/>
          <w:spacing w:val="-11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Reforma</w:t>
      </w:r>
      <w:r>
        <w:rPr>
          <w:rFonts w:ascii="Calibri" w:hAnsi="Calibri"/>
          <w:color w:val="ED0000"/>
          <w:spacing w:val="-9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–</w:t>
      </w:r>
      <w:r>
        <w:rPr>
          <w:rFonts w:ascii="Calibri" w:hAnsi="Calibri"/>
          <w:color w:val="ED0000"/>
          <w:spacing w:val="-11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31</w:t>
      </w:r>
      <w:r>
        <w:rPr>
          <w:rFonts w:ascii="Calibri" w:hAnsi="Calibri"/>
          <w:color w:val="ED0000"/>
          <w:spacing w:val="-8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de</w:t>
      </w:r>
      <w:r>
        <w:rPr>
          <w:rFonts w:ascii="Calibri" w:hAnsi="Calibri"/>
          <w:color w:val="ED0000"/>
          <w:spacing w:val="-10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outubro</w:t>
      </w:r>
      <w:r>
        <w:rPr>
          <w:rFonts w:ascii="Calibri" w:hAnsi="Calibri"/>
          <w:color w:val="ED0000"/>
          <w:spacing w:val="-10"/>
          <w:w w:val="105"/>
          <w:sz w:val="23"/>
        </w:rPr>
        <w:t xml:space="preserve"> </w:t>
      </w:r>
      <w:r>
        <w:rPr>
          <w:rFonts w:ascii="Calibri" w:hAnsi="Calibri"/>
          <w:color w:val="ED0000"/>
          <w:w w:val="105"/>
          <w:sz w:val="23"/>
        </w:rPr>
        <w:t>de</w:t>
      </w:r>
      <w:r>
        <w:rPr>
          <w:rFonts w:ascii="Calibri" w:hAnsi="Calibri"/>
          <w:color w:val="ED0000"/>
          <w:spacing w:val="-10"/>
          <w:w w:val="105"/>
          <w:sz w:val="23"/>
        </w:rPr>
        <w:t xml:space="preserve"> </w:t>
      </w:r>
      <w:r>
        <w:rPr>
          <w:rFonts w:ascii="Calibri" w:hAnsi="Calibri"/>
          <w:color w:val="ED0000"/>
          <w:spacing w:val="-2"/>
          <w:w w:val="105"/>
          <w:sz w:val="23"/>
        </w:rPr>
        <w:t>2026.</w:t>
      </w:r>
    </w:p>
    <w:p w14:paraId="7627D7AA" w14:textId="77777777" w:rsidR="000E727B" w:rsidRDefault="000E727B">
      <w:pPr>
        <w:pStyle w:val="Corpodetexto"/>
        <w:rPr>
          <w:rFonts w:ascii="Calibri"/>
          <w:sz w:val="23"/>
        </w:rPr>
      </w:pPr>
    </w:p>
    <w:p w14:paraId="71899196" w14:textId="77777777" w:rsidR="000E727B" w:rsidRDefault="000E727B">
      <w:pPr>
        <w:pStyle w:val="Corpodetexto"/>
        <w:spacing w:before="82"/>
        <w:rPr>
          <w:rFonts w:ascii="Calibri"/>
          <w:sz w:val="23"/>
        </w:rPr>
      </w:pPr>
    </w:p>
    <w:p w14:paraId="45A31902" w14:textId="77777777" w:rsidR="000E727B" w:rsidRDefault="00000000">
      <w:pPr>
        <w:pStyle w:val="Ttulo2"/>
        <w:ind w:left="0" w:firstLine="0"/>
        <w:jc w:val="left"/>
      </w:pPr>
      <w:r>
        <w:rPr>
          <w:color w:val="7E1D1D"/>
        </w:rPr>
        <w:t>1–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Entrada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da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comunidade</w:t>
      </w:r>
      <w:r>
        <w:rPr>
          <w:color w:val="7E1D1D"/>
          <w:spacing w:val="-8"/>
        </w:rPr>
        <w:t xml:space="preserve"> </w:t>
      </w:r>
      <w:r>
        <w:rPr>
          <w:color w:val="7E1D1D"/>
        </w:rPr>
        <w:t>–</w:t>
      </w:r>
      <w:r>
        <w:rPr>
          <w:color w:val="7E1D1D"/>
          <w:spacing w:val="-7"/>
        </w:rPr>
        <w:t xml:space="preserve"> </w:t>
      </w:r>
      <w:r>
        <w:rPr>
          <w:color w:val="7E1D1D"/>
        </w:rPr>
        <w:t>etapa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1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de</w:t>
      </w:r>
      <w:r>
        <w:rPr>
          <w:color w:val="7E1D1D"/>
          <w:spacing w:val="-7"/>
        </w:rPr>
        <w:t xml:space="preserve"> </w:t>
      </w:r>
      <w:r>
        <w:rPr>
          <w:color w:val="7E1D1D"/>
          <w:spacing w:val="-10"/>
        </w:rPr>
        <w:t>2</w:t>
      </w:r>
    </w:p>
    <w:p w14:paraId="1D0342C3" w14:textId="77777777" w:rsidR="000E727B" w:rsidRDefault="00000000">
      <w:pPr>
        <w:pStyle w:val="Corpodetexto"/>
        <w:spacing w:before="120"/>
        <w:ind w:left="284"/>
      </w:pPr>
      <w:r>
        <w:rPr>
          <w:color w:val="ED0000"/>
        </w:rPr>
        <w:t>Antes do culto, distribua para cada participante um pequeno papel com uma palavra:</w:t>
      </w:r>
      <w:r>
        <w:rPr>
          <w:color w:val="ED0000"/>
          <w:spacing w:val="40"/>
        </w:rPr>
        <w:t xml:space="preserve"> </w:t>
      </w:r>
      <w:r>
        <w:rPr>
          <w:color w:val="ED0000"/>
        </w:rPr>
        <w:t>Graça, Fé, Palavra, Esperança, Diaconia, Liberdade, Amor.</w:t>
      </w:r>
    </w:p>
    <w:p w14:paraId="2124EEEF" w14:textId="77777777" w:rsidR="000E727B" w:rsidRDefault="00000000">
      <w:pPr>
        <w:pStyle w:val="Corpodetexto"/>
        <w:spacing w:before="120"/>
        <w:ind w:left="285"/>
      </w:pPr>
      <w:r>
        <w:rPr>
          <w:color w:val="ED0000"/>
        </w:rPr>
        <w:t>Durante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celebração,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essas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palavras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serão</w:t>
      </w:r>
      <w:r>
        <w:rPr>
          <w:color w:val="ED0000"/>
          <w:spacing w:val="-3"/>
        </w:rPr>
        <w:t xml:space="preserve"> </w:t>
      </w:r>
      <w:r>
        <w:rPr>
          <w:color w:val="ED0000"/>
          <w:spacing w:val="-2"/>
        </w:rPr>
        <w:t>utilizadas.</w:t>
      </w:r>
    </w:p>
    <w:p w14:paraId="20EF143A" w14:textId="77777777" w:rsidR="000E727B" w:rsidRDefault="000E727B">
      <w:pPr>
        <w:pStyle w:val="Corpodetexto"/>
      </w:pPr>
    </w:p>
    <w:p w14:paraId="0EE7C0E7" w14:textId="77777777" w:rsidR="000E727B" w:rsidRDefault="000E727B">
      <w:pPr>
        <w:pStyle w:val="Corpodetexto"/>
        <w:spacing w:before="61"/>
      </w:pPr>
    </w:p>
    <w:p w14:paraId="6BE00A7F" w14:textId="77777777" w:rsidR="000E727B" w:rsidRDefault="00000000">
      <w:pPr>
        <w:pStyle w:val="Ttulo2"/>
        <w:numPr>
          <w:ilvl w:val="0"/>
          <w:numId w:val="1"/>
        </w:numPr>
        <w:tabs>
          <w:tab w:val="left" w:pos="209"/>
        </w:tabs>
        <w:ind w:left="209" w:hanging="209"/>
      </w:pPr>
      <w:r>
        <w:rPr>
          <w:color w:val="7E1D1D"/>
        </w:rPr>
        <w:t>–</w:t>
      </w:r>
      <w:r>
        <w:rPr>
          <w:color w:val="7E1D1D"/>
          <w:spacing w:val="-8"/>
        </w:rPr>
        <w:t xml:space="preserve"> </w:t>
      </w:r>
      <w:r>
        <w:rPr>
          <w:color w:val="7E1D1D"/>
        </w:rPr>
        <w:t>Procissão</w:t>
      </w:r>
      <w:r>
        <w:rPr>
          <w:color w:val="7E1D1D"/>
          <w:spacing w:val="-8"/>
        </w:rPr>
        <w:t xml:space="preserve"> </w:t>
      </w:r>
      <w:r>
        <w:rPr>
          <w:color w:val="7E1D1D"/>
        </w:rPr>
        <w:t>de</w:t>
      </w:r>
      <w:r>
        <w:rPr>
          <w:color w:val="7E1D1D"/>
          <w:spacing w:val="-8"/>
        </w:rPr>
        <w:t xml:space="preserve"> </w:t>
      </w:r>
      <w:r>
        <w:rPr>
          <w:color w:val="7E1D1D"/>
          <w:spacing w:val="-2"/>
        </w:rPr>
        <w:t>entrada</w:t>
      </w:r>
    </w:p>
    <w:p w14:paraId="0CFFAD44" w14:textId="77777777" w:rsidR="000E727B" w:rsidRDefault="00000000">
      <w:pPr>
        <w:pStyle w:val="Corpodetexto"/>
        <w:spacing w:before="121"/>
        <w:ind w:left="285"/>
        <w:jc w:val="both"/>
      </w:pPr>
      <w:r>
        <w:rPr>
          <w:color w:val="ED0000"/>
          <w:sz w:val="28"/>
        </w:rPr>
        <w:t>C</w:t>
      </w:r>
      <w:r>
        <w:rPr>
          <w:color w:val="ED0000"/>
        </w:rPr>
        <w:t>ada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grupo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entra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representando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um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aspecto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da</w:t>
      </w:r>
      <w:r>
        <w:rPr>
          <w:color w:val="ED0000"/>
          <w:spacing w:val="-4"/>
        </w:rPr>
        <w:t xml:space="preserve"> </w:t>
      </w:r>
      <w:r>
        <w:rPr>
          <w:color w:val="ED0000"/>
          <w:spacing w:val="-2"/>
        </w:rPr>
        <w:t>Reforma:</w:t>
      </w:r>
    </w:p>
    <w:p w14:paraId="47A6B862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  <w:tab w:val="left" w:pos="710"/>
        </w:tabs>
        <w:spacing w:before="120"/>
        <w:ind w:right="142"/>
        <w:jc w:val="both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 xml:space="preserve">Culto Infantil </w:t>
      </w:r>
      <w:r>
        <w:rPr>
          <w:color w:val="ED0000"/>
          <w:sz w:val="26"/>
        </w:rPr>
        <w:t>– entram com uma Bíblia grande. Mensagem: “Lutero traduziu a Bíblia para que todas as pessoas pudessem conhecer a Palavra de Deus.”</w:t>
      </w:r>
    </w:p>
    <w:p w14:paraId="61FC67A8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7"/>
          <w:tab w:val="left" w:pos="709"/>
        </w:tabs>
        <w:ind w:left="709" w:right="139"/>
        <w:jc w:val="both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 xml:space="preserve">Ensino Confirmatório </w:t>
      </w:r>
      <w:r>
        <w:rPr>
          <w:color w:val="ED0000"/>
          <w:sz w:val="26"/>
        </w:rPr>
        <w:t>– entram com as 95 Teses. Mensagem: “A Reforma começou quando alguém teve coragem de questionar práticas que não estavam de acordo com o Evangelho.”</w:t>
      </w:r>
    </w:p>
    <w:p w14:paraId="2B2192FD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7"/>
          <w:tab w:val="left" w:pos="709"/>
        </w:tabs>
        <w:ind w:left="709" w:right="140"/>
        <w:jc w:val="both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 xml:space="preserve">OASE </w:t>
      </w:r>
      <w:r>
        <w:rPr>
          <w:color w:val="ED0000"/>
          <w:sz w:val="26"/>
        </w:rPr>
        <w:t>– entram com velas acesas. Mensagem: “A luz do Evangelho continua iluminando gerações.”</w:t>
      </w:r>
    </w:p>
    <w:p w14:paraId="4210D086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</w:tabs>
        <w:spacing w:line="318" w:lineRule="exact"/>
        <w:ind w:left="708" w:hanging="282"/>
        <w:jc w:val="both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>Coral</w:t>
      </w:r>
      <w:r>
        <w:rPr>
          <w:b/>
          <w:color w:val="ED0000"/>
          <w:spacing w:val="-4"/>
          <w:sz w:val="26"/>
        </w:rPr>
        <w:t xml:space="preserve"> </w:t>
      </w:r>
      <w:r>
        <w:rPr>
          <w:b/>
          <w:color w:val="ED0000"/>
          <w:sz w:val="26"/>
        </w:rPr>
        <w:t>e</w:t>
      </w:r>
      <w:r>
        <w:rPr>
          <w:b/>
          <w:color w:val="ED0000"/>
          <w:spacing w:val="-3"/>
          <w:sz w:val="26"/>
        </w:rPr>
        <w:t xml:space="preserve"> </w:t>
      </w:r>
      <w:r>
        <w:rPr>
          <w:b/>
          <w:color w:val="ED0000"/>
          <w:sz w:val="26"/>
        </w:rPr>
        <w:t>grupo</w:t>
      </w:r>
      <w:r>
        <w:rPr>
          <w:b/>
          <w:color w:val="ED0000"/>
          <w:spacing w:val="-3"/>
          <w:sz w:val="26"/>
        </w:rPr>
        <w:t xml:space="preserve"> </w:t>
      </w:r>
      <w:r>
        <w:rPr>
          <w:b/>
          <w:color w:val="ED0000"/>
          <w:sz w:val="26"/>
        </w:rPr>
        <w:t>de</w:t>
      </w:r>
      <w:r>
        <w:rPr>
          <w:b/>
          <w:color w:val="ED0000"/>
          <w:spacing w:val="-3"/>
          <w:sz w:val="26"/>
        </w:rPr>
        <w:t xml:space="preserve"> </w:t>
      </w:r>
      <w:r>
        <w:rPr>
          <w:b/>
          <w:color w:val="ED0000"/>
          <w:sz w:val="26"/>
        </w:rPr>
        <w:t>Música</w:t>
      </w:r>
      <w:r>
        <w:rPr>
          <w:b/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–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entram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cantando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um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trecho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do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hino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“Castelo</w:t>
      </w:r>
      <w:r>
        <w:rPr>
          <w:color w:val="ED0000"/>
          <w:spacing w:val="-2"/>
          <w:sz w:val="26"/>
        </w:rPr>
        <w:t xml:space="preserve"> Forte”.</w:t>
      </w:r>
    </w:p>
    <w:p w14:paraId="1A1C6BA4" w14:textId="77777777" w:rsidR="000E727B" w:rsidRDefault="000E727B">
      <w:pPr>
        <w:pStyle w:val="PargrafodaLista"/>
        <w:spacing w:line="318" w:lineRule="exact"/>
        <w:jc w:val="both"/>
        <w:rPr>
          <w:rFonts w:ascii="Symbol" w:hAnsi="Symbol"/>
          <w:sz w:val="26"/>
        </w:rPr>
        <w:sectPr w:rsidR="000E727B">
          <w:footerReference w:type="default" r:id="rId7"/>
          <w:type w:val="continuous"/>
          <w:pgSz w:w="11910" w:h="16840"/>
          <w:pgMar w:top="1040" w:right="1133" w:bottom="920" w:left="1275" w:header="0" w:footer="727" w:gutter="0"/>
          <w:pgNumType w:start="1"/>
          <w:cols w:space="720"/>
        </w:sectPr>
      </w:pPr>
    </w:p>
    <w:p w14:paraId="4F5A2694" w14:textId="77777777" w:rsidR="000E727B" w:rsidRDefault="00000000">
      <w:pPr>
        <w:pStyle w:val="Ttulo2"/>
        <w:numPr>
          <w:ilvl w:val="0"/>
          <w:numId w:val="1"/>
        </w:numPr>
        <w:tabs>
          <w:tab w:val="left" w:pos="209"/>
        </w:tabs>
        <w:spacing w:before="74"/>
        <w:ind w:left="209" w:hanging="209"/>
      </w:pPr>
      <w:r>
        <w:rPr>
          <w:color w:val="7E1D1D"/>
        </w:rPr>
        <w:lastRenderedPageBreak/>
        <w:t>–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Confissão</w:t>
      </w:r>
      <w:r>
        <w:rPr>
          <w:color w:val="7E1D1D"/>
          <w:spacing w:val="-6"/>
        </w:rPr>
        <w:t xml:space="preserve"> </w:t>
      </w:r>
      <w:r>
        <w:rPr>
          <w:color w:val="7E1D1D"/>
        </w:rPr>
        <w:t>de</w:t>
      </w:r>
      <w:r>
        <w:rPr>
          <w:color w:val="7E1D1D"/>
          <w:spacing w:val="-7"/>
        </w:rPr>
        <w:t xml:space="preserve"> </w:t>
      </w:r>
      <w:r>
        <w:rPr>
          <w:color w:val="7E1D1D"/>
          <w:spacing w:val="-2"/>
        </w:rPr>
        <w:t>pecados</w:t>
      </w:r>
    </w:p>
    <w:p w14:paraId="5086D7DA" w14:textId="77777777" w:rsidR="000E727B" w:rsidRDefault="00000000">
      <w:pPr>
        <w:pStyle w:val="Corpodetexto"/>
        <w:spacing w:before="119"/>
        <w:ind w:left="425" w:right="140"/>
        <w:jc w:val="both"/>
      </w:pPr>
      <w:r>
        <w:rPr>
          <w:color w:val="ED0000"/>
        </w:rPr>
        <w:t>Coloque aos pés da cruz alguns papéis com as palavras: Medo, Orgulho, Indiferença, Injustiça, Desunião etc. Convide a comunidade a refletir: “O que ainda precisa ser reformado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em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nossa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vida?”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Após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alguns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momentos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silêncio,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anuncia-se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Graça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 xml:space="preserve">de </w:t>
      </w:r>
      <w:r>
        <w:rPr>
          <w:color w:val="ED0000"/>
          <w:spacing w:val="-4"/>
        </w:rPr>
        <w:t>Deus.</w:t>
      </w:r>
    </w:p>
    <w:p w14:paraId="6013A919" w14:textId="77777777" w:rsidR="000E727B" w:rsidRDefault="000E727B">
      <w:pPr>
        <w:pStyle w:val="Corpodetexto"/>
      </w:pPr>
    </w:p>
    <w:p w14:paraId="53735A37" w14:textId="77777777" w:rsidR="00704C0E" w:rsidRPr="00704C0E" w:rsidRDefault="00704C0E" w:rsidP="00704C0E">
      <w:pPr>
        <w:pStyle w:val="Corpodetexto"/>
        <w:rPr>
          <w:b/>
          <w:bCs/>
        </w:rPr>
      </w:pPr>
      <w:r w:rsidRPr="00704C0E">
        <w:rPr>
          <w:b/>
          <w:bCs/>
        </w:rPr>
        <w:t>Comunidade:</w:t>
      </w:r>
    </w:p>
    <w:p w14:paraId="5262BF01" w14:textId="0B58CDB8" w:rsidR="00704C0E" w:rsidRDefault="00704C0E" w:rsidP="00704C0E">
      <w:pPr>
        <w:pStyle w:val="Corpodetexto"/>
      </w:pPr>
      <w:r>
        <w:t>“</w:t>
      </w:r>
      <w:r w:rsidRPr="00704C0E">
        <w:rPr>
          <w:i/>
          <w:iCs/>
        </w:rPr>
        <w:t>Eu, pobre pessoa pecadora, confesso a ti, Todo-poderoso Deus, meu Criador e Salvador, que não somente pequei por pensamentos, palavras e obras, e, sim, fui concebida e nascida em pecado, de modo que a minha natureza inteira e todo o meu ser são culpados e condenáveis perante a tua justiça. Por isso, abrigo-me à tua insondável misericórdia e procuro teu perdão, dizendo: Ó Deus, tem compaixão de mim, pessoa pecadora! Amém.</w:t>
      </w:r>
      <w:r>
        <w:t>”</w:t>
      </w:r>
    </w:p>
    <w:p w14:paraId="4E64B623" w14:textId="77777777" w:rsidR="00704C0E" w:rsidRDefault="00704C0E" w:rsidP="00704C0E">
      <w:pPr>
        <w:pStyle w:val="Corpodetexto"/>
      </w:pPr>
    </w:p>
    <w:p w14:paraId="3146708A" w14:textId="1DCA65CA" w:rsidR="00704C0E" w:rsidRDefault="00704C0E" w:rsidP="00704C0E">
      <w:pPr>
        <w:pStyle w:val="Corpodetexto"/>
      </w:pPr>
      <w:r>
        <w:t>L.</w:t>
      </w:r>
      <w:r>
        <w:t xml:space="preserve"> </w:t>
      </w:r>
      <w:r>
        <w:t>(costura)</w:t>
      </w:r>
      <w:r>
        <w:t xml:space="preserve">: </w:t>
      </w:r>
      <w:r>
        <w:t>Clamamos a Deus pelo seu perdão, cantando:</w:t>
      </w:r>
    </w:p>
    <w:p w14:paraId="63B75F85" w14:textId="77777777" w:rsidR="00704C0E" w:rsidRDefault="00704C0E" w:rsidP="00704C0E">
      <w:pPr>
        <w:pStyle w:val="Corpodetexto"/>
      </w:pPr>
    </w:p>
    <w:p w14:paraId="76583C8A" w14:textId="405218CD" w:rsidR="00704C0E" w:rsidRDefault="00704C0E" w:rsidP="00704C0E">
      <w:pPr>
        <w:pStyle w:val="Corpodetexto"/>
      </w:pPr>
      <w:r>
        <w:t xml:space="preserve">HINO: LCI 34 </w:t>
      </w:r>
      <w:r>
        <w:t xml:space="preserve">- </w:t>
      </w:r>
      <w:r>
        <w:t>Concede o teu perdão</w:t>
      </w:r>
    </w:p>
    <w:p w14:paraId="3217753E" w14:textId="77777777" w:rsidR="00704C0E" w:rsidRDefault="00704C0E" w:rsidP="00704C0E">
      <w:pPr>
        <w:pStyle w:val="Corpodetexto"/>
      </w:pPr>
      <w:r>
        <w:t>Ó Deus da Justiça, tem misericórdia de nós.</w:t>
      </w:r>
    </w:p>
    <w:p w14:paraId="48F98FC8" w14:textId="77777777" w:rsidR="00704C0E" w:rsidRDefault="00704C0E" w:rsidP="00704C0E">
      <w:pPr>
        <w:pStyle w:val="Corpodetexto"/>
      </w:pPr>
      <w:r>
        <w:t>Ó Deus da Justiça, tem misericórdia de nós.</w:t>
      </w:r>
    </w:p>
    <w:p w14:paraId="290DD7B4" w14:textId="77777777" w:rsidR="00704C0E" w:rsidRDefault="00704C0E" w:rsidP="00704C0E">
      <w:pPr>
        <w:pStyle w:val="Corpodetexto"/>
      </w:pPr>
      <w:r>
        <w:t xml:space="preserve">Alivia nossa angústia, responde o nosso clamor, </w:t>
      </w:r>
    </w:p>
    <w:p w14:paraId="1318EB63" w14:textId="77777777" w:rsidR="00704C0E" w:rsidRDefault="00704C0E" w:rsidP="00704C0E">
      <w:pPr>
        <w:pStyle w:val="Corpodetexto"/>
      </w:pPr>
      <w:r>
        <w:t>concede o teu perdão, ouve a nossa oração.</w:t>
      </w:r>
    </w:p>
    <w:p w14:paraId="72F43131" w14:textId="77777777" w:rsidR="00704C0E" w:rsidRDefault="00704C0E" w:rsidP="00704C0E">
      <w:pPr>
        <w:pStyle w:val="Corpodetexto"/>
      </w:pPr>
    </w:p>
    <w:p w14:paraId="08B8AF4E" w14:textId="77777777" w:rsidR="00704C0E" w:rsidRDefault="00704C0E" w:rsidP="00704C0E">
      <w:pPr>
        <w:pStyle w:val="Corpodetexto"/>
      </w:pPr>
    </w:p>
    <w:p w14:paraId="3E0AE405" w14:textId="1D102322" w:rsidR="00704C0E" w:rsidRPr="00704C0E" w:rsidRDefault="00704C0E" w:rsidP="00704C0E">
      <w:pPr>
        <w:pStyle w:val="Corpodetexto"/>
        <w:rPr>
          <w:b/>
          <w:bCs/>
          <w:color w:val="7E1D1D"/>
        </w:rPr>
      </w:pPr>
      <w:r w:rsidRPr="00704C0E">
        <w:rPr>
          <w:b/>
          <w:bCs/>
          <w:color w:val="7E1D1D"/>
        </w:rPr>
        <w:t xml:space="preserve">4 – Oração Do Dia </w:t>
      </w:r>
    </w:p>
    <w:p w14:paraId="6EB7C022" w14:textId="1A52BB56" w:rsidR="00704C0E" w:rsidRDefault="00704C0E" w:rsidP="00704C0E">
      <w:pPr>
        <w:pStyle w:val="Corpodetexto"/>
      </w:pPr>
      <w:r w:rsidRPr="00704C0E">
        <w:rPr>
          <w:b/>
          <w:bCs/>
        </w:rPr>
        <w:t>Comunidade</w:t>
      </w:r>
      <w:r>
        <w:t>:</w:t>
      </w:r>
    </w:p>
    <w:p w14:paraId="359C6379" w14:textId="0F208C6C" w:rsidR="00704C0E" w:rsidRDefault="00704C0E" w:rsidP="00704C0E">
      <w:pPr>
        <w:pStyle w:val="Corpodetexto"/>
      </w:pPr>
      <w:r>
        <w:t>Senhor, nosso Deus, neste mundo de tantos ensinos e filosofias, precisamos de tua orientação. Há muitas vozes querendo nos confundir, anunciando um evangelho diferente daquele que Jesus ensinou. Ajuda-nos a não cair no engano e a não nos conformar com o pecado. Concede-nos discernimento, pois queremos ser tão somente teus discípulos. Em nome de Jesus Cristo. Amém.</w:t>
      </w:r>
    </w:p>
    <w:p w14:paraId="6D4B1B4A" w14:textId="77777777" w:rsidR="000E727B" w:rsidRDefault="000E727B">
      <w:pPr>
        <w:pStyle w:val="Corpodetexto"/>
        <w:spacing w:before="62"/>
      </w:pPr>
    </w:p>
    <w:p w14:paraId="7562E5B5" w14:textId="764EB697" w:rsidR="000E727B" w:rsidRDefault="00704C0E" w:rsidP="00704C0E">
      <w:pPr>
        <w:pStyle w:val="Ttulo2"/>
        <w:tabs>
          <w:tab w:val="left" w:pos="209"/>
        </w:tabs>
      </w:pPr>
      <w:r>
        <w:rPr>
          <w:color w:val="7E1D1D"/>
        </w:rPr>
        <w:t xml:space="preserve">5 </w:t>
      </w:r>
      <w:r w:rsidR="00000000">
        <w:rPr>
          <w:color w:val="7E1D1D"/>
        </w:rPr>
        <w:t>–</w:t>
      </w:r>
      <w:r w:rsidR="00000000">
        <w:rPr>
          <w:color w:val="7E1D1D"/>
          <w:spacing w:val="-7"/>
        </w:rPr>
        <w:t xml:space="preserve"> </w:t>
      </w:r>
      <w:r w:rsidR="00000000">
        <w:rPr>
          <w:color w:val="7E1D1D"/>
        </w:rPr>
        <w:t>Momento</w:t>
      </w:r>
      <w:r w:rsidR="00000000">
        <w:rPr>
          <w:color w:val="7E1D1D"/>
          <w:spacing w:val="-7"/>
        </w:rPr>
        <w:t xml:space="preserve"> </w:t>
      </w:r>
      <w:r w:rsidR="00000000">
        <w:rPr>
          <w:color w:val="7E1D1D"/>
          <w:spacing w:val="-2"/>
        </w:rPr>
        <w:t>histórico</w:t>
      </w:r>
    </w:p>
    <w:p w14:paraId="6E134C75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9"/>
        </w:tabs>
        <w:spacing w:before="120"/>
        <w:ind w:left="709" w:right="141" w:hanging="283"/>
        <w:jc w:val="both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 xml:space="preserve">Opção A: </w:t>
      </w:r>
      <w:r>
        <w:rPr>
          <w:color w:val="ED0000"/>
          <w:sz w:val="26"/>
        </w:rPr>
        <w:t xml:space="preserve">Entrevista ou dramatização – Entre as leituras bíblicas, </w:t>
      </w:r>
      <w:r>
        <w:rPr>
          <w:color w:val="ED0000"/>
          <w:sz w:val="26"/>
          <w:u w:val="single" w:color="ED0000"/>
        </w:rPr>
        <w:t>um grupo de</w:t>
      </w:r>
      <w:r>
        <w:rPr>
          <w:color w:val="ED0000"/>
          <w:sz w:val="26"/>
        </w:rPr>
        <w:t xml:space="preserve"> </w:t>
      </w:r>
      <w:r>
        <w:rPr>
          <w:color w:val="ED0000"/>
          <w:spacing w:val="-2"/>
          <w:sz w:val="26"/>
          <w:u w:val="single" w:color="ED0000"/>
        </w:rPr>
        <w:t>confirmandas</w:t>
      </w:r>
      <w:r>
        <w:rPr>
          <w:color w:val="ED0000"/>
          <w:spacing w:val="-8"/>
          <w:sz w:val="26"/>
          <w:u w:val="single" w:color="ED0000"/>
        </w:rPr>
        <w:t xml:space="preserve"> </w:t>
      </w:r>
      <w:r>
        <w:rPr>
          <w:color w:val="ED0000"/>
          <w:spacing w:val="-2"/>
          <w:sz w:val="26"/>
          <w:u w:val="single" w:color="ED0000"/>
        </w:rPr>
        <w:t>e</w:t>
      </w:r>
      <w:r>
        <w:rPr>
          <w:color w:val="ED0000"/>
          <w:spacing w:val="-8"/>
          <w:sz w:val="26"/>
          <w:u w:val="single" w:color="ED0000"/>
        </w:rPr>
        <w:t xml:space="preserve"> </w:t>
      </w:r>
      <w:r>
        <w:rPr>
          <w:color w:val="ED0000"/>
          <w:spacing w:val="-2"/>
          <w:sz w:val="26"/>
          <w:u w:val="single" w:color="ED0000"/>
        </w:rPr>
        <w:t>confirmandos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pacing w:val="-2"/>
          <w:sz w:val="26"/>
        </w:rPr>
        <w:t>apresenta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pacing w:val="-2"/>
          <w:sz w:val="26"/>
        </w:rPr>
        <w:t>em</w:t>
      </w:r>
      <w:r>
        <w:rPr>
          <w:color w:val="ED0000"/>
          <w:spacing w:val="-7"/>
          <w:sz w:val="26"/>
        </w:rPr>
        <w:t xml:space="preserve"> </w:t>
      </w:r>
      <w:r>
        <w:rPr>
          <w:color w:val="ED0000"/>
          <w:spacing w:val="-2"/>
          <w:sz w:val="26"/>
        </w:rPr>
        <w:t>três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pacing w:val="-2"/>
          <w:sz w:val="26"/>
        </w:rPr>
        <w:t>ou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pacing w:val="-2"/>
          <w:sz w:val="26"/>
        </w:rPr>
        <w:t>quatro</w:t>
      </w:r>
      <w:r>
        <w:rPr>
          <w:color w:val="ED0000"/>
          <w:spacing w:val="-7"/>
          <w:sz w:val="26"/>
        </w:rPr>
        <w:t xml:space="preserve"> </w:t>
      </w:r>
      <w:r>
        <w:rPr>
          <w:color w:val="ED0000"/>
          <w:spacing w:val="-2"/>
          <w:sz w:val="26"/>
        </w:rPr>
        <w:t>minutos:</w:t>
      </w:r>
      <w:r>
        <w:rPr>
          <w:color w:val="ED0000"/>
          <w:spacing w:val="-9"/>
          <w:sz w:val="26"/>
        </w:rPr>
        <w:t xml:space="preserve"> </w:t>
      </w:r>
      <w:r>
        <w:rPr>
          <w:color w:val="ED0000"/>
          <w:spacing w:val="-2"/>
          <w:sz w:val="26"/>
        </w:rPr>
        <w:t>a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pacing w:val="-2"/>
          <w:sz w:val="26"/>
        </w:rPr>
        <w:t>vida</w:t>
      </w:r>
      <w:r>
        <w:rPr>
          <w:color w:val="ED0000"/>
          <w:spacing w:val="-9"/>
          <w:sz w:val="26"/>
        </w:rPr>
        <w:t xml:space="preserve"> </w:t>
      </w:r>
      <w:r>
        <w:rPr>
          <w:color w:val="ED0000"/>
          <w:spacing w:val="-2"/>
          <w:sz w:val="26"/>
        </w:rPr>
        <w:t>de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pacing w:val="-2"/>
          <w:sz w:val="26"/>
        </w:rPr>
        <w:t xml:space="preserve">Martim </w:t>
      </w:r>
      <w:r>
        <w:rPr>
          <w:color w:val="ED0000"/>
          <w:sz w:val="26"/>
        </w:rPr>
        <w:t xml:space="preserve">Lutero; nascimento em 1483; entrada no mosteiro; descoberta da justificação pela fé; as 95 Teses (1517); tradução da Bíblia; hinos e catecismos; sua confiança em </w:t>
      </w:r>
      <w:r>
        <w:rPr>
          <w:color w:val="ED0000"/>
          <w:spacing w:val="-4"/>
          <w:sz w:val="26"/>
        </w:rPr>
        <w:t>Deus.</w:t>
      </w:r>
    </w:p>
    <w:p w14:paraId="75692082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7"/>
          <w:tab w:val="left" w:pos="709"/>
        </w:tabs>
        <w:spacing w:before="118"/>
        <w:ind w:left="709" w:right="139"/>
        <w:jc w:val="both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 xml:space="preserve">Opção B: </w:t>
      </w:r>
      <w:r>
        <w:rPr>
          <w:color w:val="ED0000"/>
          <w:sz w:val="26"/>
        </w:rPr>
        <w:t xml:space="preserve">Evangelho encenado – Após a leitura do Evangelho, </w:t>
      </w:r>
      <w:r>
        <w:rPr>
          <w:color w:val="ED0000"/>
          <w:sz w:val="26"/>
          <w:u w:val="single" w:color="ED0000"/>
        </w:rPr>
        <w:t>o Culto Infantil ou</w:t>
      </w:r>
      <w:r>
        <w:rPr>
          <w:color w:val="ED0000"/>
          <w:sz w:val="26"/>
        </w:rPr>
        <w:t xml:space="preserve"> </w:t>
      </w:r>
      <w:r>
        <w:rPr>
          <w:color w:val="ED0000"/>
          <w:sz w:val="26"/>
          <w:u w:val="single" w:color="ED0000"/>
        </w:rPr>
        <w:t>JE</w:t>
      </w:r>
      <w:r>
        <w:rPr>
          <w:color w:val="ED0000"/>
          <w:sz w:val="26"/>
        </w:rPr>
        <w:t xml:space="preserve"> apresenta uma pequena encenação, mostrando: uma pessoa carregando uma mochila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pesada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(pecado);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outra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tentando</w:t>
      </w:r>
      <w:r>
        <w:rPr>
          <w:color w:val="ED0000"/>
          <w:spacing w:val="-13"/>
          <w:sz w:val="26"/>
        </w:rPr>
        <w:t xml:space="preserve"> </w:t>
      </w:r>
      <w:r>
        <w:rPr>
          <w:color w:val="ED0000"/>
          <w:sz w:val="26"/>
        </w:rPr>
        <w:t>comprar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o</w:t>
      </w:r>
      <w:r>
        <w:rPr>
          <w:color w:val="ED0000"/>
          <w:spacing w:val="-13"/>
          <w:sz w:val="26"/>
        </w:rPr>
        <w:t xml:space="preserve"> </w:t>
      </w:r>
      <w:r>
        <w:rPr>
          <w:color w:val="ED0000"/>
          <w:sz w:val="26"/>
        </w:rPr>
        <w:t>perdão;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alguém</w:t>
      </w:r>
      <w:r>
        <w:rPr>
          <w:color w:val="ED0000"/>
          <w:spacing w:val="-14"/>
          <w:sz w:val="26"/>
        </w:rPr>
        <w:t xml:space="preserve"> </w:t>
      </w:r>
      <w:r>
        <w:rPr>
          <w:color w:val="ED0000"/>
          <w:sz w:val="26"/>
        </w:rPr>
        <w:t>entregando</w:t>
      </w:r>
      <w:r>
        <w:rPr>
          <w:color w:val="ED0000"/>
          <w:spacing w:val="-13"/>
          <w:sz w:val="26"/>
        </w:rPr>
        <w:t xml:space="preserve"> </w:t>
      </w:r>
      <w:r>
        <w:rPr>
          <w:color w:val="ED0000"/>
          <w:sz w:val="26"/>
        </w:rPr>
        <w:t>uma Bíblia; a pessoa descobre a Graça de Deus. Mensagem final: “A salvação não se compra; é presente de Deus.”</w:t>
      </w:r>
    </w:p>
    <w:p w14:paraId="5D110CBE" w14:textId="77777777" w:rsidR="000E727B" w:rsidRDefault="000E727B">
      <w:pPr>
        <w:pStyle w:val="Corpodetexto"/>
      </w:pPr>
    </w:p>
    <w:p w14:paraId="7222B60E" w14:textId="77777777" w:rsidR="000E727B" w:rsidRDefault="000E727B">
      <w:pPr>
        <w:pStyle w:val="Corpodetexto"/>
        <w:spacing w:before="204"/>
      </w:pPr>
    </w:p>
    <w:p w14:paraId="38AF198B" w14:textId="2008A130" w:rsidR="000E727B" w:rsidRDefault="00704C0E" w:rsidP="00704C0E">
      <w:pPr>
        <w:pStyle w:val="Ttulo2"/>
        <w:tabs>
          <w:tab w:val="left" w:pos="209"/>
        </w:tabs>
      </w:pPr>
      <w:r>
        <w:rPr>
          <w:color w:val="7E1D1D"/>
        </w:rPr>
        <w:t xml:space="preserve">6 </w:t>
      </w:r>
      <w:r w:rsidR="00000000">
        <w:rPr>
          <w:color w:val="7E1D1D"/>
        </w:rPr>
        <w:t>–</w:t>
      </w:r>
      <w:r w:rsidR="00000000">
        <w:rPr>
          <w:color w:val="7E1D1D"/>
          <w:spacing w:val="-7"/>
        </w:rPr>
        <w:t xml:space="preserve"> </w:t>
      </w:r>
      <w:r w:rsidR="00000000">
        <w:rPr>
          <w:color w:val="7E1D1D"/>
        </w:rPr>
        <w:t>Dinâmica</w:t>
      </w:r>
      <w:r w:rsidR="00000000">
        <w:rPr>
          <w:color w:val="7E1D1D"/>
          <w:spacing w:val="-6"/>
        </w:rPr>
        <w:t xml:space="preserve"> </w:t>
      </w:r>
      <w:r w:rsidR="00000000">
        <w:rPr>
          <w:color w:val="7E1D1D"/>
        </w:rPr>
        <w:t>comunitária</w:t>
      </w:r>
      <w:r w:rsidR="00000000">
        <w:rPr>
          <w:color w:val="7E1D1D"/>
          <w:spacing w:val="-7"/>
        </w:rPr>
        <w:t xml:space="preserve"> </w:t>
      </w:r>
      <w:r w:rsidR="00000000">
        <w:rPr>
          <w:color w:val="7E1D1D"/>
        </w:rPr>
        <w:t>–</w:t>
      </w:r>
      <w:r w:rsidR="00000000">
        <w:rPr>
          <w:color w:val="7E1D1D"/>
          <w:spacing w:val="-8"/>
        </w:rPr>
        <w:t xml:space="preserve"> </w:t>
      </w:r>
      <w:r w:rsidR="00000000">
        <w:rPr>
          <w:color w:val="7E1D1D"/>
        </w:rPr>
        <w:t>etapa</w:t>
      </w:r>
      <w:r w:rsidR="00000000">
        <w:rPr>
          <w:color w:val="7E1D1D"/>
          <w:spacing w:val="-6"/>
        </w:rPr>
        <w:t xml:space="preserve"> </w:t>
      </w:r>
      <w:r w:rsidR="00000000">
        <w:rPr>
          <w:color w:val="7E1D1D"/>
        </w:rPr>
        <w:t>2</w:t>
      </w:r>
      <w:r w:rsidR="00000000">
        <w:rPr>
          <w:color w:val="7E1D1D"/>
          <w:spacing w:val="-7"/>
        </w:rPr>
        <w:t xml:space="preserve"> </w:t>
      </w:r>
      <w:r w:rsidR="00000000">
        <w:rPr>
          <w:color w:val="7E1D1D"/>
        </w:rPr>
        <w:t>de</w:t>
      </w:r>
      <w:r w:rsidR="00000000">
        <w:rPr>
          <w:color w:val="7E1D1D"/>
          <w:spacing w:val="-7"/>
        </w:rPr>
        <w:t xml:space="preserve"> </w:t>
      </w:r>
      <w:r w:rsidR="00000000">
        <w:rPr>
          <w:color w:val="7E1D1D"/>
          <w:spacing w:val="-5"/>
        </w:rPr>
        <w:t>2:</w:t>
      </w:r>
    </w:p>
    <w:p w14:paraId="3073B70C" w14:textId="77777777" w:rsidR="000E727B" w:rsidRDefault="00000000">
      <w:pPr>
        <w:pStyle w:val="Corpodetexto"/>
        <w:spacing w:before="121"/>
        <w:ind w:left="284" w:right="140"/>
        <w:jc w:val="both"/>
      </w:pPr>
      <w:r>
        <w:rPr>
          <w:color w:val="ED0000"/>
        </w:rPr>
        <w:t xml:space="preserve">Neste momento, todas as pessoas pegam os papéis distribuídos na entrada. Pergunte: “Qual palavra da Reforma você recebeu?” Peça que elas levantem suas palavras e </w:t>
      </w:r>
      <w:r>
        <w:rPr>
          <w:color w:val="ED0000"/>
        </w:rPr>
        <w:lastRenderedPageBreak/>
        <w:t>tragam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significado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cada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uma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delas.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Intercale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cada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explicação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com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frase: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“Somos transformadas e transformados pela Palavra de Deus.”</w:t>
      </w:r>
    </w:p>
    <w:p w14:paraId="6242211F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</w:tabs>
        <w:spacing w:before="119" w:line="318" w:lineRule="exact"/>
        <w:ind w:left="708" w:hanging="29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Graça: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Deus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nos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pacing w:val="-4"/>
          <w:sz w:val="26"/>
        </w:rPr>
        <w:t>ama.</w:t>
      </w:r>
    </w:p>
    <w:p w14:paraId="1DFD9355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</w:tabs>
        <w:spacing w:line="317" w:lineRule="exact"/>
        <w:ind w:left="708" w:hanging="29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Fé: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confiamos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em</w:t>
      </w:r>
      <w:r>
        <w:rPr>
          <w:color w:val="ED0000"/>
          <w:spacing w:val="-2"/>
          <w:sz w:val="26"/>
        </w:rPr>
        <w:t xml:space="preserve"> Cristo.</w:t>
      </w:r>
    </w:p>
    <w:p w14:paraId="2409DB07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</w:tabs>
        <w:spacing w:line="317" w:lineRule="exact"/>
        <w:ind w:left="708" w:hanging="29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Palavra: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Deus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nos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pacing w:val="-2"/>
          <w:sz w:val="26"/>
        </w:rPr>
        <w:t>fala.</w:t>
      </w:r>
    </w:p>
    <w:p w14:paraId="29246965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</w:tabs>
        <w:spacing w:line="318" w:lineRule="exact"/>
        <w:ind w:left="708" w:hanging="29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Diaconia:</w:t>
      </w:r>
      <w:r>
        <w:rPr>
          <w:color w:val="ED0000"/>
          <w:spacing w:val="-5"/>
          <w:sz w:val="26"/>
        </w:rPr>
        <w:t xml:space="preserve"> </w:t>
      </w:r>
      <w:r>
        <w:rPr>
          <w:color w:val="ED0000"/>
          <w:sz w:val="26"/>
        </w:rPr>
        <w:t>servimos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às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pacing w:val="-2"/>
          <w:sz w:val="26"/>
        </w:rPr>
        <w:t>pessoas.</w:t>
      </w:r>
    </w:p>
    <w:p w14:paraId="74EC16F6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</w:tabs>
        <w:spacing w:line="317" w:lineRule="exact"/>
        <w:ind w:left="708" w:hanging="29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Liberdade:</w:t>
      </w:r>
      <w:r>
        <w:rPr>
          <w:color w:val="ED0000"/>
          <w:spacing w:val="-5"/>
          <w:sz w:val="26"/>
        </w:rPr>
        <w:t xml:space="preserve"> </w:t>
      </w:r>
      <w:r>
        <w:rPr>
          <w:color w:val="ED0000"/>
          <w:sz w:val="26"/>
        </w:rPr>
        <w:t>somos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livres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em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pacing w:val="-2"/>
          <w:sz w:val="26"/>
        </w:rPr>
        <w:t>Cristo.</w:t>
      </w:r>
    </w:p>
    <w:p w14:paraId="2039E251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9"/>
        </w:tabs>
        <w:spacing w:line="317" w:lineRule="exact"/>
        <w:ind w:left="709" w:hanging="29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Esperança:</w:t>
      </w:r>
      <w:r>
        <w:rPr>
          <w:color w:val="ED0000"/>
          <w:spacing w:val="-5"/>
          <w:sz w:val="26"/>
        </w:rPr>
        <w:t xml:space="preserve"> </w:t>
      </w:r>
      <w:r>
        <w:rPr>
          <w:color w:val="ED0000"/>
          <w:sz w:val="26"/>
        </w:rPr>
        <w:t>Deus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conduz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o</w:t>
      </w:r>
      <w:r>
        <w:rPr>
          <w:color w:val="ED0000"/>
          <w:spacing w:val="-2"/>
          <w:sz w:val="26"/>
        </w:rPr>
        <w:t xml:space="preserve"> futuro.</w:t>
      </w:r>
    </w:p>
    <w:p w14:paraId="67ABF625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9"/>
        </w:tabs>
        <w:spacing w:line="318" w:lineRule="exact"/>
        <w:ind w:left="709" w:hanging="292"/>
        <w:rPr>
          <w:rFonts w:ascii="Symbol" w:hAnsi="Symbol"/>
          <w:sz w:val="26"/>
        </w:rPr>
      </w:pPr>
      <w:r>
        <w:rPr>
          <w:color w:val="ED0000"/>
          <w:sz w:val="26"/>
        </w:rPr>
        <w:t>Amor: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fruto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da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pacing w:val="-5"/>
          <w:sz w:val="26"/>
        </w:rPr>
        <w:t>fé.</w:t>
      </w:r>
    </w:p>
    <w:p w14:paraId="4B0ED689" w14:textId="77777777" w:rsidR="000E727B" w:rsidRDefault="000E727B">
      <w:pPr>
        <w:pStyle w:val="Corpodetexto"/>
      </w:pPr>
    </w:p>
    <w:p w14:paraId="13493198" w14:textId="77777777" w:rsidR="000E727B" w:rsidRDefault="000E727B">
      <w:pPr>
        <w:pStyle w:val="Corpodetexto"/>
        <w:spacing w:before="203"/>
      </w:pPr>
    </w:p>
    <w:p w14:paraId="7A00564D" w14:textId="719AD200" w:rsidR="000E727B" w:rsidRDefault="00704C0E" w:rsidP="00704C0E">
      <w:pPr>
        <w:pStyle w:val="Ttulo2"/>
        <w:tabs>
          <w:tab w:val="left" w:pos="209"/>
        </w:tabs>
        <w:spacing w:before="1"/>
      </w:pPr>
      <w:r>
        <w:rPr>
          <w:color w:val="7E1D1D"/>
        </w:rPr>
        <w:t xml:space="preserve">7 </w:t>
      </w:r>
      <w:r w:rsidR="00000000">
        <w:rPr>
          <w:color w:val="7E1D1D"/>
        </w:rPr>
        <w:t>–</w:t>
      </w:r>
      <w:r w:rsidR="00000000">
        <w:rPr>
          <w:color w:val="7E1D1D"/>
          <w:spacing w:val="-2"/>
        </w:rPr>
        <w:t xml:space="preserve"> Pregação</w:t>
      </w:r>
    </w:p>
    <w:p w14:paraId="79FBD01D" w14:textId="77777777" w:rsidR="000E727B" w:rsidRDefault="00000000">
      <w:pPr>
        <w:pStyle w:val="Corpodetexto"/>
        <w:spacing w:before="120"/>
        <w:ind w:left="708"/>
      </w:pPr>
      <w:r>
        <w:rPr>
          <w:color w:val="ED0000"/>
        </w:rPr>
        <w:t>Sugestão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três</w:t>
      </w:r>
      <w:r>
        <w:rPr>
          <w:color w:val="ED0000"/>
          <w:spacing w:val="-3"/>
        </w:rPr>
        <w:t xml:space="preserve"> </w:t>
      </w:r>
      <w:r>
        <w:rPr>
          <w:color w:val="ED0000"/>
          <w:spacing w:val="-2"/>
        </w:rPr>
        <w:t>pontos:</w:t>
      </w:r>
    </w:p>
    <w:p w14:paraId="4C6BEA63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1133"/>
        </w:tabs>
        <w:spacing w:before="119" w:line="318" w:lineRule="exact"/>
        <w:ind w:left="1133" w:hanging="28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Reforma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começou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com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uma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pacing w:val="-2"/>
          <w:sz w:val="26"/>
        </w:rPr>
        <w:t>pergunta.</w:t>
      </w:r>
    </w:p>
    <w:p w14:paraId="630BA98F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1133"/>
        </w:tabs>
        <w:spacing w:line="318" w:lineRule="exact"/>
        <w:ind w:left="1133" w:hanging="28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Reforma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redescobriu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a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Graça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de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pacing w:val="-4"/>
          <w:sz w:val="26"/>
        </w:rPr>
        <w:t>Deus.</w:t>
      </w:r>
    </w:p>
    <w:p w14:paraId="5174CBBC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1133"/>
        </w:tabs>
        <w:spacing w:line="318" w:lineRule="exact"/>
        <w:ind w:left="1133" w:hanging="282"/>
        <w:rPr>
          <w:rFonts w:ascii="Symbol" w:hAnsi="Symbol"/>
          <w:color w:val="ED0000"/>
          <w:sz w:val="26"/>
        </w:rPr>
      </w:pPr>
      <w:r>
        <w:rPr>
          <w:color w:val="ED0000"/>
          <w:sz w:val="26"/>
        </w:rPr>
        <w:t>A</w:t>
      </w:r>
      <w:r>
        <w:rPr>
          <w:color w:val="ED0000"/>
          <w:spacing w:val="-4"/>
          <w:sz w:val="26"/>
        </w:rPr>
        <w:t xml:space="preserve"> </w:t>
      </w:r>
      <w:r>
        <w:rPr>
          <w:color w:val="ED0000"/>
          <w:sz w:val="26"/>
        </w:rPr>
        <w:t>Reforma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continua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hoje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em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nossa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vida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e</w:t>
      </w:r>
      <w:r>
        <w:rPr>
          <w:color w:val="ED0000"/>
          <w:spacing w:val="-3"/>
          <w:sz w:val="26"/>
        </w:rPr>
        <w:t xml:space="preserve"> </w:t>
      </w:r>
      <w:r>
        <w:rPr>
          <w:color w:val="ED0000"/>
          <w:sz w:val="26"/>
        </w:rPr>
        <w:t>em</w:t>
      </w:r>
      <w:r>
        <w:rPr>
          <w:color w:val="ED0000"/>
          <w:spacing w:val="-2"/>
          <w:sz w:val="26"/>
        </w:rPr>
        <w:t xml:space="preserve"> </w:t>
      </w:r>
      <w:r>
        <w:rPr>
          <w:color w:val="ED0000"/>
          <w:sz w:val="26"/>
        </w:rPr>
        <w:t>nossa</w:t>
      </w:r>
      <w:r>
        <w:rPr>
          <w:color w:val="ED0000"/>
          <w:spacing w:val="-2"/>
          <w:sz w:val="26"/>
        </w:rPr>
        <w:t xml:space="preserve"> comunidade.</w:t>
      </w:r>
    </w:p>
    <w:p w14:paraId="701C4304" w14:textId="77777777" w:rsidR="00704C0E" w:rsidRDefault="00000000" w:rsidP="00704C0E">
      <w:pPr>
        <w:pStyle w:val="Corpodetexto"/>
        <w:spacing w:before="297"/>
        <w:ind w:left="708"/>
        <w:rPr>
          <w:color w:val="ED0000"/>
          <w:spacing w:val="-2"/>
        </w:rPr>
      </w:pPr>
      <w:r>
        <w:rPr>
          <w:color w:val="ED0000"/>
          <w:u w:val="single" w:color="ED0000"/>
        </w:rPr>
        <w:t>Enfatizar</w:t>
      </w:r>
      <w:r>
        <w:rPr>
          <w:color w:val="ED0000"/>
        </w:rPr>
        <w:t>: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“A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Igreja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está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sempre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sendo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transformada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pela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Palavra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5"/>
        </w:rPr>
        <w:t xml:space="preserve"> </w:t>
      </w:r>
      <w:r>
        <w:rPr>
          <w:color w:val="ED0000"/>
          <w:spacing w:val="-2"/>
        </w:rPr>
        <w:t>Deus.”</w:t>
      </w:r>
    </w:p>
    <w:p w14:paraId="545A5004" w14:textId="77777777" w:rsidR="00704C0E" w:rsidRDefault="00704C0E" w:rsidP="00704C0E">
      <w:pPr>
        <w:pStyle w:val="Corpodetexto"/>
        <w:spacing w:before="297"/>
        <w:ind w:left="708"/>
        <w:rPr>
          <w:color w:val="7E1D1D"/>
        </w:rPr>
      </w:pPr>
    </w:p>
    <w:p w14:paraId="15930B5E" w14:textId="77777777" w:rsidR="00704C0E" w:rsidRPr="00704C0E" w:rsidRDefault="00704C0E" w:rsidP="00704C0E">
      <w:pPr>
        <w:pStyle w:val="Corpodetexto"/>
        <w:spacing w:before="297"/>
        <w:rPr>
          <w:b/>
          <w:bCs/>
          <w:color w:val="000000" w:themeColor="text1"/>
        </w:rPr>
      </w:pPr>
      <w:r w:rsidRPr="00704C0E">
        <w:rPr>
          <w:b/>
          <w:bCs/>
          <w:color w:val="000000" w:themeColor="text1"/>
        </w:rPr>
        <w:t>A Reforma começou com uma pergunta.</w:t>
      </w:r>
    </w:p>
    <w:p w14:paraId="4527C3D4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>O reformador Martim Lutero não desejava criar ou dividir a Igreja. Ele era um monge angustiado com uma pergunta existencial: “Como posso encontrar um Deus gracioso?” Na época, as pessoas viam Deus como um juiz punidor e implacável. Esse Deus precisava ser “comprado” ou apaziguado por meio de obras, penitências e indulgências. Com o coração inquieto, Lutero buscou nas Sagradas Escrituras a verdade e descobriu em Romanos 1.16 a 17: “O justo viverá por fé”. A fé cristã não teme perguntas sinceras; a Palavra de Deus nos convida ao discernimento e à busca da verdade. A justificação pela fé chama a igreja à constante reforma e renovação.</w:t>
      </w:r>
    </w:p>
    <w:p w14:paraId="21907C13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 xml:space="preserve">Quais perguntas estamos fazendo hoje em nossa caminhada de fé? Temos medo de perguntar ou nos acomodamos com respostas superficiais? </w:t>
      </w:r>
    </w:p>
    <w:p w14:paraId="3EF4B97F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</w:p>
    <w:p w14:paraId="4D7D19BF" w14:textId="77777777" w:rsidR="00704C0E" w:rsidRPr="00704C0E" w:rsidRDefault="00704C0E" w:rsidP="00704C0E">
      <w:pPr>
        <w:pStyle w:val="Corpodetexto"/>
        <w:spacing w:before="297"/>
        <w:rPr>
          <w:b/>
          <w:bCs/>
          <w:color w:val="000000" w:themeColor="text1"/>
        </w:rPr>
      </w:pPr>
      <w:r w:rsidRPr="00704C0E">
        <w:rPr>
          <w:b/>
          <w:bCs/>
          <w:color w:val="000000" w:themeColor="text1"/>
        </w:rPr>
        <w:t>A Reforma redescobriu a Graça de Deus.</w:t>
      </w:r>
    </w:p>
    <w:p w14:paraId="5351A1B5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>Lendo Romanos 1.17, Lutero compreendeu que a justiça de Deus não é a justiça com que Deus nos pune, mas a justiça que Deus nos dá gratuitamente por meio da fé em Jesus Cristo. A salvação é 100% iniciativa e presente de Deus. Não há mérito humano. A fé é a “mão vazia” que recebe o presente da graça. Através das Escrituras Sagradas conhecemos o amor de Jesus, o Salvador. Não precisamos ter medo da condenação ou do fardo de “ser merecedor” do amor divino. Deus não nos ama porque somos bons; nós nos tornamos bons porque Deus nos ama em Cristo. A graça tira o peso da culpa e nos leva a viver em liberdade e gratidão.</w:t>
      </w:r>
    </w:p>
    <w:p w14:paraId="35A795FC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</w:p>
    <w:p w14:paraId="7931C786" w14:textId="77777777" w:rsidR="00704C0E" w:rsidRPr="00704C0E" w:rsidRDefault="00704C0E" w:rsidP="00704C0E">
      <w:pPr>
        <w:pStyle w:val="Corpodetexto"/>
        <w:spacing w:before="297"/>
        <w:rPr>
          <w:b/>
          <w:bCs/>
          <w:color w:val="000000" w:themeColor="text1"/>
        </w:rPr>
      </w:pPr>
      <w:r w:rsidRPr="00704C0E">
        <w:rPr>
          <w:b/>
          <w:bCs/>
          <w:color w:val="000000" w:themeColor="text1"/>
        </w:rPr>
        <w:t>A Reforma continua hoje em nossa vida e em nossa comunidade</w:t>
      </w:r>
    </w:p>
    <w:p w14:paraId="05C05DDD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 xml:space="preserve">Celebrar a Reforma não é apenas um dia no calendário luterano, nem uma lembrança de Lutero e de suas obras/ações. A Reforma não é um evento estático de 1517; é uma atitude contínua de transformação. </w:t>
      </w:r>
    </w:p>
    <w:p w14:paraId="3FDD9644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 xml:space="preserve">Celebrar a Reforma é deixar-se contagiar pela Palavra de Deus que transforma vidas. </w:t>
      </w:r>
    </w:p>
    <w:p w14:paraId="32DA8446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>Celebrar a Reforma hoje significa estar em constante reforma dos nossos próprios pensamentos, atitudes e convicções, em todos os âmbitos da vida. Seja na igreja, na família, na vida social e comunitária, nós necessitamos de uma constante renovação a partir das Sagradas Escrituras.</w:t>
      </w:r>
    </w:p>
    <w:p w14:paraId="0411358B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</w:p>
    <w:p w14:paraId="233FCD3F" w14:textId="77777777" w:rsidR="00704C0E" w:rsidRPr="00704C0E" w:rsidRDefault="00704C0E" w:rsidP="00704C0E">
      <w:pPr>
        <w:pStyle w:val="Corpodetexto"/>
        <w:spacing w:before="297"/>
        <w:rPr>
          <w:b/>
          <w:bCs/>
          <w:color w:val="000000" w:themeColor="text1"/>
        </w:rPr>
      </w:pPr>
      <w:r w:rsidRPr="00704C0E">
        <w:rPr>
          <w:b/>
          <w:bCs/>
          <w:color w:val="000000" w:themeColor="text1"/>
        </w:rPr>
        <w:t xml:space="preserve">“A Igreja está sempre sendo transformada pela Palavra de Deus.” </w:t>
      </w:r>
    </w:p>
    <w:p w14:paraId="61B1A2C1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>Quando a Palavra de Deus confronta os nossos preconceitos, egoísmo e rotinas comunitárias, a Igreja se renova. Onde a Palavra é pregada e os Sacramentos são ministrados corretamente, o Espírito Santo continua reformando mentes e corações. Que o mesmo Espírito que despertou a Igreja no século XVI continue nos transformando hoje — nos libertando do medo, renovando nosso amor ao próximo e mantendo nossos olhos e corações fixos na Palavra de Deus. Amém.</w:t>
      </w:r>
    </w:p>
    <w:p w14:paraId="76BDC124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</w:p>
    <w:p w14:paraId="68A78C05" w14:textId="77777777" w:rsidR="00704C0E" w:rsidRPr="00704C0E" w:rsidRDefault="00704C0E" w:rsidP="00704C0E">
      <w:pPr>
        <w:pStyle w:val="Corpodetexto"/>
        <w:spacing w:before="297"/>
        <w:rPr>
          <w:b/>
          <w:bCs/>
          <w:color w:val="000000" w:themeColor="text1"/>
        </w:rPr>
      </w:pPr>
      <w:r w:rsidRPr="00704C0E">
        <w:rPr>
          <w:b/>
          <w:bCs/>
          <w:color w:val="000000" w:themeColor="text1"/>
        </w:rPr>
        <w:t>Texto Base (31/10): Mateus 5.1-10</w:t>
      </w:r>
    </w:p>
    <w:p w14:paraId="7EB38516" w14:textId="77777777" w:rsidR="00704C0E" w:rsidRPr="00704C0E" w:rsidRDefault="00704C0E" w:rsidP="00704C0E">
      <w:pPr>
        <w:pStyle w:val="Corpodetexto"/>
        <w:spacing w:before="297"/>
        <w:rPr>
          <w:color w:val="000000" w:themeColor="text1"/>
        </w:rPr>
      </w:pPr>
      <w:r w:rsidRPr="00704C0E">
        <w:rPr>
          <w:color w:val="000000" w:themeColor="text1"/>
        </w:rPr>
        <w:t>Quando Jesus subiu ao monte, ele não apresentou uma lista de exigências para alcançar o favor de Deus. Jesus não anunciou: “Sejam assim, e então vocês serão abençoados e felizes.” Pelo contrário, as Bem-Aventuranças anunciam como são transformados aqueles que já alcançaram a misericórdia de Deus. A palavra “bem-aventurado” (makarios, no grego) vai muito além da felicidade passageira, ela fala da alegria verdadeira e profunda, oriunda do Reino de Deus (salvação, vida eterna, perdão, etc).</w:t>
      </w:r>
    </w:p>
    <w:p w14:paraId="07DA30D7" w14:textId="77777777" w:rsidR="00704C0E" w:rsidRDefault="00704C0E" w:rsidP="00704C0E">
      <w:pPr>
        <w:pStyle w:val="Corpodetexto"/>
        <w:spacing w:before="297"/>
        <w:rPr>
          <w:color w:val="7E1D1D"/>
        </w:rPr>
      </w:pPr>
    </w:p>
    <w:p w14:paraId="490DCF4A" w14:textId="73B041D8" w:rsidR="000E727B" w:rsidRPr="00704C0E" w:rsidRDefault="00704C0E" w:rsidP="00704C0E">
      <w:pPr>
        <w:pStyle w:val="Corpodetexto"/>
        <w:spacing w:before="297"/>
        <w:rPr>
          <w:b/>
          <w:bCs/>
        </w:rPr>
      </w:pPr>
      <w:r w:rsidRPr="00704C0E">
        <w:rPr>
          <w:b/>
          <w:bCs/>
          <w:color w:val="7E1D1D"/>
        </w:rPr>
        <w:t xml:space="preserve">8 </w:t>
      </w:r>
      <w:r w:rsidR="00000000" w:rsidRPr="00704C0E">
        <w:rPr>
          <w:b/>
          <w:bCs/>
          <w:color w:val="7E1D1D"/>
        </w:rPr>
        <w:t>–</w:t>
      </w:r>
      <w:r w:rsidR="00000000" w:rsidRPr="00704C0E">
        <w:rPr>
          <w:b/>
          <w:bCs/>
          <w:color w:val="7E1D1D"/>
          <w:spacing w:val="-7"/>
        </w:rPr>
        <w:t xml:space="preserve"> </w:t>
      </w:r>
      <w:r w:rsidR="00000000" w:rsidRPr="00704C0E">
        <w:rPr>
          <w:b/>
          <w:bCs/>
          <w:color w:val="7E1D1D"/>
        </w:rPr>
        <w:t>Credo</w:t>
      </w:r>
      <w:r w:rsidR="00000000" w:rsidRPr="00704C0E">
        <w:rPr>
          <w:b/>
          <w:bCs/>
          <w:color w:val="7E1D1D"/>
          <w:spacing w:val="-6"/>
        </w:rPr>
        <w:t xml:space="preserve"> </w:t>
      </w:r>
      <w:r w:rsidR="00000000" w:rsidRPr="00704C0E">
        <w:rPr>
          <w:b/>
          <w:bCs/>
          <w:color w:val="7E1D1D"/>
        </w:rPr>
        <w:t>da</w:t>
      </w:r>
      <w:r w:rsidR="00000000" w:rsidRPr="00704C0E">
        <w:rPr>
          <w:b/>
          <w:bCs/>
          <w:color w:val="7E1D1D"/>
          <w:spacing w:val="-6"/>
        </w:rPr>
        <w:t xml:space="preserve"> </w:t>
      </w:r>
      <w:r w:rsidR="00000000" w:rsidRPr="00704C0E">
        <w:rPr>
          <w:b/>
          <w:bCs/>
          <w:color w:val="7E1D1D"/>
          <w:spacing w:val="-2"/>
        </w:rPr>
        <w:t>Reforma</w:t>
      </w:r>
    </w:p>
    <w:p w14:paraId="31D61902" w14:textId="77777777" w:rsidR="000E727B" w:rsidRDefault="00000000" w:rsidP="00704C0E">
      <w:pPr>
        <w:pStyle w:val="Corpodetexto"/>
        <w:spacing w:before="119"/>
        <w:ind w:right="139"/>
      </w:pPr>
      <w:r>
        <w:rPr>
          <w:color w:val="ED0000"/>
        </w:rPr>
        <w:t>Após o Credo Apostólico, a Comunidade é convidada a relembrar os quatro pilares da Reforma Luterana:</w:t>
      </w:r>
    </w:p>
    <w:p w14:paraId="7D8A345E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8"/>
          <w:tab w:val="left" w:pos="710"/>
        </w:tabs>
        <w:spacing w:before="120"/>
        <w:ind w:right="139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 xml:space="preserve">Sola Scriptura (Somente a Escritura): </w:t>
      </w:r>
      <w:r>
        <w:rPr>
          <w:color w:val="ED0000"/>
          <w:sz w:val="26"/>
        </w:rPr>
        <w:t>a Bíblia é a autoridade suprema e única</w:t>
      </w:r>
      <w:r>
        <w:rPr>
          <w:color w:val="ED0000"/>
          <w:spacing w:val="40"/>
          <w:sz w:val="26"/>
        </w:rPr>
        <w:t xml:space="preserve"> </w:t>
      </w:r>
      <w:r>
        <w:rPr>
          <w:color w:val="ED0000"/>
          <w:sz w:val="26"/>
        </w:rPr>
        <w:t>fonte infalível para a fé e a vida cristã.</w:t>
      </w:r>
    </w:p>
    <w:p w14:paraId="3A0807C3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7"/>
          <w:tab w:val="left" w:pos="709"/>
        </w:tabs>
        <w:spacing w:before="120"/>
        <w:ind w:left="709" w:right="141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>Sola</w:t>
      </w:r>
      <w:r>
        <w:rPr>
          <w:b/>
          <w:color w:val="ED0000"/>
          <w:spacing w:val="31"/>
          <w:sz w:val="26"/>
        </w:rPr>
        <w:t xml:space="preserve"> </w:t>
      </w:r>
      <w:r>
        <w:rPr>
          <w:b/>
          <w:color w:val="ED0000"/>
          <w:sz w:val="26"/>
        </w:rPr>
        <w:t>Gratia</w:t>
      </w:r>
      <w:r>
        <w:rPr>
          <w:b/>
          <w:color w:val="ED0000"/>
          <w:spacing w:val="31"/>
          <w:sz w:val="26"/>
        </w:rPr>
        <w:t xml:space="preserve"> </w:t>
      </w:r>
      <w:r>
        <w:rPr>
          <w:b/>
          <w:color w:val="ED0000"/>
          <w:sz w:val="26"/>
        </w:rPr>
        <w:t>(Somente</w:t>
      </w:r>
      <w:r>
        <w:rPr>
          <w:b/>
          <w:color w:val="ED0000"/>
          <w:spacing w:val="31"/>
          <w:sz w:val="26"/>
        </w:rPr>
        <w:t xml:space="preserve"> </w:t>
      </w:r>
      <w:r>
        <w:rPr>
          <w:b/>
          <w:color w:val="ED0000"/>
          <w:sz w:val="26"/>
        </w:rPr>
        <w:t>a</w:t>
      </w:r>
      <w:r>
        <w:rPr>
          <w:b/>
          <w:color w:val="ED0000"/>
          <w:spacing w:val="31"/>
          <w:sz w:val="26"/>
        </w:rPr>
        <w:t xml:space="preserve"> </w:t>
      </w:r>
      <w:r>
        <w:rPr>
          <w:b/>
          <w:color w:val="ED0000"/>
          <w:sz w:val="26"/>
        </w:rPr>
        <w:t>Graça):</w:t>
      </w:r>
      <w:r>
        <w:rPr>
          <w:b/>
          <w:color w:val="ED0000"/>
          <w:spacing w:val="30"/>
          <w:sz w:val="26"/>
        </w:rPr>
        <w:t xml:space="preserve"> </w:t>
      </w:r>
      <w:r>
        <w:rPr>
          <w:color w:val="ED0000"/>
          <w:sz w:val="26"/>
        </w:rPr>
        <w:t>a</w:t>
      </w:r>
      <w:r>
        <w:rPr>
          <w:color w:val="ED0000"/>
          <w:spacing w:val="32"/>
          <w:sz w:val="26"/>
        </w:rPr>
        <w:t xml:space="preserve"> </w:t>
      </w:r>
      <w:r>
        <w:rPr>
          <w:color w:val="ED0000"/>
          <w:sz w:val="26"/>
        </w:rPr>
        <w:t>salvação</w:t>
      </w:r>
      <w:r>
        <w:rPr>
          <w:color w:val="ED0000"/>
          <w:spacing w:val="32"/>
          <w:sz w:val="26"/>
        </w:rPr>
        <w:t xml:space="preserve"> </w:t>
      </w:r>
      <w:r>
        <w:rPr>
          <w:color w:val="ED0000"/>
          <w:sz w:val="26"/>
        </w:rPr>
        <w:t>é</w:t>
      </w:r>
      <w:r>
        <w:rPr>
          <w:color w:val="ED0000"/>
          <w:spacing w:val="31"/>
          <w:sz w:val="26"/>
        </w:rPr>
        <w:t xml:space="preserve"> </w:t>
      </w:r>
      <w:r>
        <w:rPr>
          <w:color w:val="ED0000"/>
          <w:sz w:val="26"/>
        </w:rPr>
        <w:t>um</w:t>
      </w:r>
      <w:r>
        <w:rPr>
          <w:color w:val="ED0000"/>
          <w:spacing w:val="31"/>
          <w:sz w:val="26"/>
        </w:rPr>
        <w:t xml:space="preserve"> </w:t>
      </w:r>
      <w:r>
        <w:rPr>
          <w:color w:val="ED0000"/>
          <w:sz w:val="26"/>
        </w:rPr>
        <w:t>presente</w:t>
      </w:r>
      <w:r>
        <w:rPr>
          <w:color w:val="ED0000"/>
          <w:spacing w:val="31"/>
          <w:sz w:val="26"/>
        </w:rPr>
        <w:t xml:space="preserve"> </w:t>
      </w:r>
      <w:r>
        <w:rPr>
          <w:color w:val="ED0000"/>
          <w:sz w:val="26"/>
        </w:rPr>
        <w:t>imerecido</w:t>
      </w:r>
      <w:r>
        <w:rPr>
          <w:color w:val="ED0000"/>
          <w:spacing w:val="32"/>
          <w:sz w:val="26"/>
        </w:rPr>
        <w:t xml:space="preserve"> </w:t>
      </w:r>
      <w:r>
        <w:rPr>
          <w:color w:val="ED0000"/>
          <w:sz w:val="26"/>
        </w:rPr>
        <w:t>de</w:t>
      </w:r>
      <w:r>
        <w:rPr>
          <w:color w:val="ED0000"/>
          <w:spacing w:val="31"/>
          <w:sz w:val="26"/>
        </w:rPr>
        <w:t xml:space="preserve"> </w:t>
      </w:r>
      <w:r>
        <w:rPr>
          <w:color w:val="ED0000"/>
          <w:sz w:val="26"/>
        </w:rPr>
        <w:t>Deus, concedido sem qualquer mérito ou obra humana.</w:t>
      </w:r>
    </w:p>
    <w:p w14:paraId="611EA95E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7"/>
          <w:tab w:val="left" w:pos="709"/>
        </w:tabs>
        <w:spacing w:before="119"/>
        <w:ind w:left="709" w:right="141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t>Sola</w:t>
      </w:r>
      <w:r>
        <w:rPr>
          <w:b/>
          <w:color w:val="ED0000"/>
          <w:spacing w:val="-7"/>
          <w:sz w:val="26"/>
        </w:rPr>
        <w:t xml:space="preserve"> </w:t>
      </w:r>
      <w:r>
        <w:rPr>
          <w:b/>
          <w:color w:val="ED0000"/>
          <w:sz w:val="26"/>
        </w:rPr>
        <w:t>Fide</w:t>
      </w:r>
      <w:r>
        <w:rPr>
          <w:b/>
          <w:color w:val="ED0000"/>
          <w:spacing w:val="-8"/>
          <w:sz w:val="26"/>
        </w:rPr>
        <w:t xml:space="preserve"> </w:t>
      </w:r>
      <w:r>
        <w:rPr>
          <w:b/>
          <w:color w:val="ED0000"/>
          <w:sz w:val="26"/>
        </w:rPr>
        <w:t>(Somente</w:t>
      </w:r>
      <w:r>
        <w:rPr>
          <w:b/>
          <w:color w:val="ED0000"/>
          <w:spacing w:val="-8"/>
          <w:sz w:val="26"/>
        </w:rPr>
        <w:t xml:space="preserve"> </w:t>
      </w:r>
      <w:r>
        <w:rPr>
          <w:b/>
          <w:color w:val="ED0000"/>
          <w:sz w:val="26"/>
        </w:rPr>
        <w:t>a</w:t>
      </w:r>
      <w:r>
        <w:rPr>
          <w:b/>
          <w:color w:val="ED0000"/>
          <w:spacing w:val="-9"/>
          <w:sz w:val="26"/>
        </w:rPr>
        <w:t xml:space="preserve"> </w:t>
      </w:r>
      <w:r>
        <w:rPr>
          <w:b/>
          <w:color w:val="ED0000"/>
          <w:sz w:val="26"/>
        </w:rPr>
        <w:t>Fé):</w:t>
      </w:r>
      <w:r>
        <w:rPr>
          <w:b/>
          <w:color w:val="ED0000"/>
          <w:spacing w:val="-8"/>
          <w:sz w:val="26"/>
        </w:rPr>
        <w:t xml:space="preserve"> </w:t>
      </w:r>
      <w:r>
        <w:rPr>
          <w:color w:val="ED0000"/>
          <w:sz w:val="26"/>
        </w:rPr>
        <w:t>a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z w:val="26"/>
        </w:rPr>
        <w:t>justificação</w:t>
      </w:r>
      <w:r>
        <w:rPr>
          <w:color w:val="ED0000"/>
          <w:spacing w:val="-7"/>
          <w:sz w:val="26"/>
        </w:rPr>
        <w:t xml:space="preserve"> </w:t>
      </w:r>
      <w:r>
        <w:rPr>
          <w:color w:val="ED0000"/>
          <w:sz w:val="26"/>
        </w:rPr>
        <w:t>diante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z w:val="26"/>
        </w:rPr>
        <w:t>de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z w:val="26"/>
        </w:rPr>
        <w:t>Deus</w:t>
      </w:r>
      <w:r>
        <w:rPr>
          <w:color w:val="ED0000"/>
          <w:spacing w:val="-9"/>
          <w:sz w:val="26"/>
        </w:rPr>
        <w:t xml:space="preserve"> </w:t>
      </w:r>
      <w:r>
        <w:rPr>
          <w:color w:val="ED0000"/>
          <w:sz w:val="26"/>
        </w:rPr>
        <w:t>é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z w:val="26"/>
        </w:rPr>
        <w:t>recebida</w:t>
      </w:r>
      <w:r>
        <w:rPr>
          <w:color w:val="ED0000"/>
          <w:spacing w:val="-8"/>
          <w:sz w:val="26"/>
        </w:rPr>
        <w:t xml:space="preserve"> </w:t>
      </w:r>
      <w:r>
        <w:rPr>
          <w:color w:val="ED0000"/>
          <w:sz w:val="26"/>
        </w:rPr>
        <w:t>exclusivamente por meio da fé em Jesus Cristo.</w:t>
      </w:r>
    </w:p>
    <w:p w14:paraId="705459B5" w14:textId="77777777" w:rsidR="000E727B" w:rsidRDefault="00000000">
      <w:pPr>
        <w:pStyle w:val="PargrafodaLista"/>
        <w:numPr>
          <w:ilvl w:val="1"/>
          <w:numId w:val="1"/>
        </w:numPr>
        <w:tabs>
          <w:tab w:val="left" w:pos="707"/>
          <w:tab w:val="left" w:pos="709"/>
        </w:tabs>
        <w:spacing w:before="119"/>
        <w:ind w:left="709" w:right="141"/>
        <w:rPr>
          <w:rFonts w:ascii="Symbol" w:hAnsi="Symbol"/>
          <w:color w:val="ED0000"/>
          <w:sz w:val="26"/>
        </w:rPr>
      </w:pPr>
      <w:r>
        <w:rPr>
          <w:b/>
          <w:color w:val="ED0000"/>
          <w:sz w:val="26"/>
        </w:rPr>
        <w:lastRenderedPageBreak/>
        <w:t xml:space="preserve">Solus Christus (Somente Cristo): </w:t>
      </w:r>
      <w:r>
        <w:rPr>
          <w:color w:val="ED0000"/>
          <w:sz w:val="26"/>
        </w:rPr>
        <w:t>Jesus Cristo é o único mediador entre Deus e a humanidade, sendo o fundamento único para a salvação.</w:t>
      </w:r>
    </w:p>
    <w:p w14:paraId="6F02576F" w14:textId="77777777" w:rsidR="000E727B" w:rsidRDefault="000E727B">
      <w:pPr>
        <w:pStyle w:val="Corpodetexto"/>
      </w:pPr>
    </w:p>
    <w:p w14:paraId="18AAF957" w14:textId="1A2B4F4C" w:rsidR="00704C0E" w:rsidRPr="00704C0E" w:rsidRDefault="00704C0E" w:rsidP="00704C0E">
      <w:pPr>
        <w:pStyle w:val="Corpodetexto"/>
        <w:spacing w:before="297"/>
        <w:rPr>
          <w:b/>
          <w:bCs/>
        </w:rPr>
      </w:pPr>
      <w:r>
        <w:rPr>
          <w:b/>
          <w:bCs/>
          <w:color w:val="7E1D1D"/>
        </w:rPr>
        <w:t>9</w:t>
      </w:r>
      <w:r w:rsidRPr="00704C0E">
        <w:rPr>
          <w:b/>
          <w:bCs/>
          <w:color w:val="7E1D1D"/>
        </w:rPr>
        <w:t xml:space="preserve"> –</w:t>
      </w:r>
      <w:r w:rsidRPr="00704C0E">
        <w:rPr>
          <w:b/>
          <w:bCs/>
          <w:color w:val="7E1D1D"/>
          <w:spacing w:val="-7"/>
        </w:rPr>
        <w:t xml:space="preserve"> </w:t>
      </w:r>
      <w:r>
        <w:rPr>
          <w:b/>
          <w:bCs/>
          <w:color w:val="7E1D1D"/>
        </w:rPr>
        <w:t>Oração de intercessão</w:t>
      </w:r>
    </w:p>
    <w:p w14:paraId="23704A3B" w14:textId="77777777" w:rsidR="00704C0E" w:rsidRDefault="00704C0E" w:rsidP="00704C0E">
      <w:pPr>
        <w:pStyle w:val="Corpodetexto"/>
      </w:pPr>
      <w:r>
        <w:t xml:space="preserve">Obrigado, Senhor Deus, por nos acompanhar ao longo da história da Reforma Protestante, por tudo o que fizeste desde 1517, bem como na história dos 202 anos da Igreja Luterana em terras brasileiras, de nossa Paróquia e de todas as comunidades luteranas. </w:t>
      </w:r>
    </w:p>
    <w:p w14:paraId="49C0590B" w14:textId="77777777" w:rsidR="00704C0E" w:rsidRDefault="00704C0E" w:rsidP="00704C0E">
      <w:pPr>
        <w:pStyle w:val="Corpodetexto"/>
      </w:pPr>
    </w:p>
    <w:p w14:paraId="25DC6FE9" w14:textId="2BDC9EAF" w:rsidR="00704C0E" w:rsidRDefault="00704C0E" w:rsidP="00704C0E">
      <w:pPr>
        <w:pStyle w:val="Corpodetexto"/>
      </w:pPr>
      <w:r>
        <w:t xml:space="preserve">Damos-te graças pelas bênçãos recebidas até hoje, pelas comunidades que trabalham unidas e pelas famílias que vivem em verdadeira comunhão e fé. </w:t>
      </w:r>
    </w:p>
    <w:p w14:paraId="1F611327" w14:textId="77777777" w:rsidR="00704C0E" w:rsidRDefault="00704C0E" w:rsidP="00704C0E">
      <w:pPr>
        <w:pStyle w:val="Corpodetexto"/>
      </w:pPr>
      <w:r>
        <w:t xml:space="preserve">Abençoa e fortaleça a tua Igreja, que está em constante reforma. Cuida das famílias-membro, das lideranças, dos presbíteros e dos voluntários.  </w:t>
      </w:r>
    </w:p>
    <w:p w14:paraId="2F77B672" w14:textId="77777777" w:rsidR="00704C0E" w:rsidRDefault="00704C0E" w:rsidP="00704C0E">
      <w:pPr>
        <w:pStyle w:val="Corpodetexto"/>
      </w:pPr>
    </w:p>
    <w:p w14:paraId="47E11FB4" w14:textId="6A2884B3" w:rsidR="000E727B" w:rsidRPr="00704C0E" w:rsidRDefault="00704C0E" w:rsidP="00704C0E">
      <w:pPr>
        <w:pStyle w:val="Corpodetexto"/>
      </w:pPr>
      <w:r>
        <w:t>Cuida, Senhor Jesus, dos doentes e enfermos, dos acamados e enlutados, e de todos os que sofrem com a depressão e a tristeza profunda.</w:t>
      </w:r>
    </w:p>
    <w:p w14:paraId="228A2943" w14:textId="77777777" w:rsidR="000E727B" w:rsidRPr="00704C0E" w:rsidRDefault="000E727B">
      <w:pPr>
        <w:pStyle w:val="Corpodetexto"/>
      </w:pPr>
    </w:p>
    <w:p w14:paraId="295DC642" w14:textId="77777777" w:rsidR="000E727B" w:rsidRPr="00704C0E" w:rsidRDefault="000E727B">
      <w:pPr>
        <w:pStyle w:val="Corpodetexto"/>
      </w:pPr>
    </w:p>
    <w:p w14:paraId="0D8BA06E" w14:textId="77777777" w:rsidR="000E727B" w:rsidRPr="00704C0E" w:rsidRDefault="000E727B">
      <w:pPr>
        <w:pStyle w:val="Corpodetexto"/>
      </w:pPr>
    </w:p>
    <w:p w14:paraId="40965641" w14:textId="77777777" w:rsidR="000E727B" w:rsidRDefault="00000000">
      <w:pPr>
        <w:pStyle w:val="Corpodetexto"/>
        <w:spacing w:before="1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77E197" wp14:editId="2C163FDD">
                <wp:simplePos x="0" y="0"/>
                <wp:positionH relativeFrom="page">
                  <wp:posOffset>813053</wp:posOffset>
                </wp:positionH>
                <wp:positionV relativeFrom="paragraph">
                  <wp:posOffset>268716</wp:posOffset>
                </wp:positionV>
                <wp:extent cx="5934075" cy="245554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4075" cy="245554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848F8A" w14:textId="77777777" w:rsidR="000E727B" w:rsidRDefault="00000000">
                            <w:pPr>
                              <w:spacing w:before="121"/>
                              <w:ind w:left="41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Liturgia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preparada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por:</w:t>
                            </w:r>
                          </w:p>
                          <w:p w14:paraId="36838B28" w14:textId="77777777" w:rsidR="000E727B" w:rsidRDefault="00000000">
                            <w:pPr>
                              <w:spacing w:before="160"/>
                              <w:ind w:left="700" w:right="45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Musicista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Armindo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Klitzke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representante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do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Conselho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Nacional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Música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(CNM)</w:t>
                            </w:r>
                          </w:p>
                          <w:p w14:paraId="6F7E5831" w14:textId="77777777" w:rsidR="000E727B" w:rsidRDefault="00000000">
                            <w:pPr>
                              <w:spacing w:before="60"/>
                              <w:ind w:left="700" w:right="45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Pastor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Carlos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Rominik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Stur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Representante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CONALIC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pelo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Sínodo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Vale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Itajaí</w:t>
                            </w:r>
                          </w:p>
                          <w:p w14:paraId="5D0A47C2" w14:textId="77777777" w:rsidR="000E727B" w:rsidRDefault="00000000">
                            <w:pPr>
                              <w:spacing w:before="60"/>
                              <w:ind w:left="700" w:right="45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Pastor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Marcelo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Peter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Representante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CONALIC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pelo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Sínodo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Noroeste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Riograndense</w:t>
                            </w:r>
                          </w:p>
                          <w:p w14:paraId="6E6FD655" w14:textId="77777777" w:rsidR="000E727B" w:rsidRDefault="00000000">
                            <w:pPr>
                              <w:spacing w:before="60"/>
                              <w:ind w:left="41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Revisão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ortográfica: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Susanne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Buchweitz</w:t>
                            </w:r>
                          </w:p>
                          <w:p w14:paraId="537E7A8E" w14:textId="77777777" w:rsidR="000E727B" w:rsidRDefault="00000000">
                            <w:pPr>
                              <w:spacing w:before="120"/>
                              <w:ind w:left="41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Revisão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geral: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Pastora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Ma.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Isa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dos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Reis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Costella</w:t>
                            </w:r>
                          </w:p>
                          <w:p w14:paraId="36308735" w14:textId="77777777" w:rsidR="000E727B" w:rsidRDefault="00000000">
                            <w:pPr>
                              <w:spacing w:before="120"/>
                              <w:ind w:left="418" w:right="457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Série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Liturgias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preparadas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pelo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Conselho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Nacional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Liturgia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Culto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 CONALIC, junho/2026</w:t>
                            </w:r>
                            <w:r>
                              <w:rPr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77E19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4pt;margin-top:21.15pt;width:467.25pt;height:193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" filled="f" strokeweight=".48pt">
                <v:path arrowok="t"/>
                <v:textbox inset="0,0,0,0">
                  <w:txbxContent>
                    <w:p w14:paraId="56848F8A" w14:textId="77777777" w:rsidR="000E727B" w:rsidRDefault="00000000">
                      <w:pPr>
                        <w:spacing w:before="121"/>
                        <w:ind w:left="41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Liturgia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preparada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por:</w:t>
                      </w:r>
                    </w:p>
                    <w:p w14:paraId="36838B28" w14:textId="77777777" w:rsidR="000E727B" w:rsidRDefault="00000000">
                      <w:pPr>
                        <w:spacing w:before="160"/>
                        <w:ind w:left="700" w:right="457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Musicista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Armindo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Klitzke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–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representante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do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Conselho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Nacional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Música </w:t>
                      </w:r>
                      <w:r>
                        <w:rPr>
                          <w:spacing w:val="-2"/>
                          <w:sz w:val="24"/>
                        </w:rPr>
                        <w:t>(CNM)</w:t>
                      </w:r>
                    </w:p>
                    <w:p w14:paraId="6F7E5831" w14:textId="77777777" w:rsidR="000E727B" w:rsidRDefault="00000000">
                      <w:pPr>
                        <w:spacing w:before="60"/>
                        <w:ind w:left="700" w:right="457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Pastor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Carlos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Rominik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Stur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–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Representante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CONALIC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pelo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Sínodo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Vale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do </w:t>
                      </w:r>
                      <w:r>
                        <w:rPr>
                          <w:spacing w:val="-2"/>
                          <w:sz w:val="24"/>
                        </w:rPr>
                        <w:t>Itajaí</w:t>
                      </w:r>
                    </w:p>
                    <w:p w14:paraId="5D0A47C2" w14:textId="77777777" w:rsidR="000E727B" w:rsidRDefault="00000000">
                      <w:pPr>
                        <w:spacing w:before="60"/>
                        <w:ind w:left="700" w:right="457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Pastor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Marcelo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Peter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–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Representante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CONALIC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pelo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Sínodo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Noroeste </w:t>
                      </w:r>
                      <w:r>
                        <w:rPr>
                          <w:spacing w:val="-2"/>
                          <w:sz w:val="24"/>
                        </w:rPr>
                        <w:t>Riograndense</w:t>
                      </w:r>
                    </w:p>
                    <w:p w14:paraId="6E6FD655" w14:textId="77777777" w:rsidR="000E727B" w:rsidRDefault="00000000">
                      <w:pPr>
                        <w:spacing w:before="60"/>
                        <w:ind w:left="418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Revisão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ortográfica: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Susanne</w:t>
                      </w:r>
                      <w:r>
                        <w:rPr>
                          <w:spacing w:val="-2"/>
                          <w:sz w:val="24"/>
                        </w:rPr>
                        <w:t xml:space="preserve"> Buchweitz</w:t>
                      </w:r>
                    </w:p>
                    <w:p w14:paraId="537E7A8E" w14:textId="77777777" w:rsidR="000E727B" w:rsidRDefault="00000000">
                      <w:pPr>
                        <w:spacing w:before="120"/>
                        <w:ind w:left="418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Revisão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geral: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Pastora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Ma.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Ana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Isa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dos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Reis </w:t>
                      </w:r>
                      <w:r>
                        <w:rPr>
                          <w:spacing w:val="-2"/>
                          <w:sz w:val="24"/>
                        </w:rPr>
                        <w:t>Costella</w:t>
                      </w:r>
                    </w:p>
                    <w:p w14:paraId="36308735" w14:textId="77777777" w:rsidR="000E727B" w:rsidRDefault="00000000">
                      <w:pPr>
                        <w:spacing w:before="120"/>
                        <w:ind w:left="418" w:right="457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Série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Liturgias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preparadas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pelo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Conselho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Nacional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Liturgia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Culto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 CONALIC, junho/2026</w:t>
                      </w:r>
                      <w:r>
                        <w:rPr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E727B">
      <w:pgSz w:w="11910" w:h="16840"/>
      <w:pgMar w:top="1040" w:right="1133" w:bottom="920" w:left="1275" w:header="0" w:footer="7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538C" w14:textId="77777777" w:rsidR="002F224A" w:rsidRDefault="002F224A">
      <w:r>
        <w:separator/>
      </w:r>
    </w:p>
  </w:endnote>
  <w:endnote w:type="continuationSeparator" w:id="0">
    <w:p w14:paraId="229881BE" w14:textId="77777777" w:rsidR="002F224A" w:rsidRDefault="002F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585D" w14:textId="77777777" w:rsidR="000E727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157902BD" wp14:editId="5E6AC31F">
              <wp:simplePos x="0" y="0"/>
              <wp:positionH relativeFrom="page">
                <wp:posOffset>6088634</wp:posOffset>
              </wp:positionH>
              <wp:positionV relativeFrom="page">
                <wp:posOffset>10091538</wp:posOffset>
              </wp:positionV>
              <wp:extent cx="67564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6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D65A55" w14:textId="77777777" w:rsidR="000E727B" w:rsidRDefault="00000000">
                          <w:pPr>
                            <w:spacing w:before="17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color w:val="767070"/>
                              <w:w w:val="105"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767070"/>
                              <w:spacing w:val="-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w w:val="105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w w:val="10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spacing w:val="-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767070"/>
                              <w:w w:val="105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767070"/>
                              <w:spacing w:val="-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spacing w:val="-10"/>
                              <w:w w:val="10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spacing w:val="-10"/>
                              <w:w w:val="105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b/>
                              <w:color w:val="767070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7902B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79.4pt;margin-top:794.6pt;width:53.2pt;height:13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" filled="f" stroked="f">
              <v:textbox inset="0,0,0,0">
                <w:txbxContent>
                  <w:p w14:paraId="64D65A55" w14:textId="77777777" w:rsidR="000E727B" w:rsidRDefault="00000000">
                    <w:pPr>
                      <w:spacing w:before="17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color w:val="767070"/>
                        <w:w w:val="105"/>
                        <w:sz w:val="18"/>
                      </w:rPr>
                      <w:t>Página</w:t>
                    </w:r>
                    <w:r>
                      <w:rPr>
                        <w:rFonts w:ascii="Calibri" w:hAnsi="Calibri"/>
                        <w:color w:val="767070"/>
                        <w:spacing w:val="-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76707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76707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color w:val="76707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color w:val="767070"/>
                        <w:w w:val="105"/>
                        <w:sz w:val="18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color w:val="767070"/>
                        <w:w w:val="105"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767070"/>
                        <w:spacing w:val="-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767070"/>
                        <w:w w:val="105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color w:val="767070"/>
                        <w:spacing w:val="-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767070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767070"/>
                        <w:spacing w:val="-10"/>
                        <w:w w:val="10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color w:val="767070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color w:val="767070"/>
                        <w:spacing w:val="-10"/>
                        <w:w w:val="105"/>
                        <w:sz w:val="18"/>
                      </w:rPr>
                      <w:t>3</w:t>
                    </w:r>
                    <w:r>
                      <w:rPr>
                        <w:rFonts w:ascii="Calibri" w:hAnsi="Calibri"/>
                        <w:b/>
                        <w:color w:val="767070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EF79A" w14:textId="77777777" w:rsidR="002F224A" w:rsidRDefault="002F224A">
      <w:r>
        <w:separator/>
      </w:r>
    </w:p>
  </w:footnote>
  <w:footnote w:type="continuationSeparator" w:id="0">
    <w:p w14:paraId="61A44A89" w14:textId="77777777" w:rsidR="002F224A" w:rsidRDefault="002F2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03B0"/>
    <w:multiLevelType w:val="hybridMultilevel"/>
    <w:tmpl w:val="312E0882"/>
    <w:lvl w:ilvl="0" w:tplc="C2604F8E">
      <w:start w:val="1"/>
      <w:numFmt w:val="decimal"/>
      <w:lvlText w:val="%1."/>
      <w:lvlJc w:val="left"/>
      <w:pPr>
        <w:ind w:left="426" w:hanging="285"/>
      </w:pPr>
      <w:rPr>
        <w:rFonts w:ascii="Calibri" w:eastAsia="Calibri" w:hAnsi="Calibri" w:cs="Calibri" w:hint="default"/>
        <w:b w:val="0"/>
        <w:bCs w:val="0"/>
        <w:i w:val="0"/>
        <w:iCs w:val="0"/>
        <w:color w:val="ED0000"/>
        <w:spacing w:val="0"/>
        <w:w w:val="108"/>
        <w:sz w:val="23"/>
        <w:szCs w:val="23"/>
        <w:lang w:val="pt-PT" w:eastAsia="en-US" w:bidi="ar-SA"/>
      </w:rPr>
    </w:lvl>
    <w:lvl w:ilvl="1" w:tplc="8B745B92">
      <w:numFmt w:val="bullet"/>
      <w:lvlText w:val="•"/>
      <w:lvlJc w:val="left"/>
      <w:pPr>
        <w:ind w:left="1327" w:hanging="285"/>
      </w:pPr>
      <w:rPr>
        <w:rFonts w:hint="default"/>
        <w:lang w:val="pt-PT" w:eastAsia="en-US" w:bidi="ar-SA"/>
      </w:rPr>
    </w:lvl>
    <w:lvl w:ilvl="2" w:tplc="532EA520">
      <w:numFmt w:val="bullet"/>
      <w:lvlText w:val="•"/>
      <w:lvlJc w:val="left"/>
      <w:pPr>
        <w:ind w:left="2235" w:hanging="285"/>
      </w:pPr>
      <w:rPr>
        <w:rFonts w:hint="default"/>
        <w:lang w:val="pt-PT" w:eastAsia="en-US" w:bidi="ar-SA"/>
      </w:rPr>
    </w:lvl>
    <w:lvl w:ilvl="3" w:tplc="3710A806">
      <w:numFmt w:val="bullet"/>
      <w:lvlText w:val="•"/>
      <w:lvlJc w:val="left"/>
      <w:pPr>
        <w:ind w:left="3143" w:hanging="285"/>
      </w:pPr>
      <w:rPr>
        <w:rFonts w:hint="default"/>
        <w:lang w:val="pt-PT" w:eastAsia="en-US" w:bidi="ar-SA"/>
      </w:rPr>
    </w:lvl>
    <w:lvl w:ilvl="4" w:tplc="9CDE5E04">
      <w:numFmt w:val="bullet"/>
      <w:lvlText w:val="•"/>
      <w:lvlJc w:val="left"/>
      <w:pPr>
        <w:ind w:left="4051" w:hanging="285"/>
      </w:pPr>
      <w:rPr>
        <w:rFonts w:hint="default"/>
        <w:lang w:val="pt-PT" w:eastAsia="en-US" w:bidi="ar-SA"/>
      </w:rPr>
    </w:lvl>
    <w:lvl w:ilvl="5" w:tplc="42CCF6B4">
      <w:numFmt w:val="bullet"/>
      <w:lvlText w:val="•"/>
      <w:lvlJc w:val="left"/>
      <w:pPr>
        <w:ind w:left="4959" w:hanging="285"/>
      </w:pPr>
      <w:rPr>
        <w:rFonts w:hint="default"/>
        <w:lang w:val="pt-PT" w:eastAsia="en-US" w:bidi="ar-SA"/>
      </w:rPr>
    </w:lvl>
    <w:lvl w:ilvl="6" w:tplc="0B68D014">
      <w:numFmt w:val="bullet"/>
      <w:lvlText w:val="•"/>
      <w:lvlJc w:val="left"/>
      <w:pPr>
        <w:ind w:left="5867" w:hanging="285"/>
      </w:pPr>
      <w:rPr>
        <w:rFonts w:hint="default"/>
        <w:lang w:val="pt-PT" w:eastAsia="en-US" w:bidi="ar-SA"/>
      </w:rPr>
    </w:lvl>
    <w:lvl w:ilvl="7" w:tplc="38C89860">
      <w:numFmt w:val="bullet"/>
      <w:lvlText w:val="•"/>
      <w:lvlJc w:val="left"/>
      <w:pPr>
        <w:ind w:left="6775" w:hanging="285"/>
      </w:pPr>
      <w:rPr>
        <w:rFonts w:hint="default"/>
        <w:lang w:val="pt-PT" w:eastAsia="en-US" w:bidi="ar-SA"/>
      </w:rPr>
    </w:lvl>
    <w:lvl w:ilvl="8" w:tplc="07A6EF26">
      <w:numFmt w:val="bullet"/>
      <w:lvlText w:val="•"/>
      <w:lvlJc w:val="left"/>
      <w:pPr>
        <w:ind w:left="7683" w:hanging="285"/>
      </w:pPr>
      <w:rPr>
        <w:rFonts w:hint="default"/>
        <w:lang w:val="pt-PT" w:eastAsia="en-US" w:bidi="ar-SA"/>
      </w:rPr>
    </w:lvl>
  </w:abstractNum>
  <w:abstractNum w:abstractNumId="1" w15:restartNumberingAfterBreak="0">
    <w:nsid w:val="78C45104"/>
    <w:multiLevelType w:val="hybridMultilevel"/>
    <w:tmpl w:val="AC40B6F6"/>
    <w:lvl w:ilvl="0" w:tplc="A5A07A42">
      <w:start w:val="2"/>
      <w:numFmt w:val="decimal"/>
      <w:lvlText w:val="%1"/>
      <w:lvlJc w:val="left"/>
      <w:pPr>
        <w:ind w:left="210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7E1D1D"/>
        <w:spacing w:val="0"/>
        <w:w w:val="99"/>
        <w:sz w:val="28"/>
        <w:szCs w:val="28"/>
        <w:lang w:val="pt-PT" w:eastAsia="en-US" w:bidi="ar-SA"/>
      </w:rPr>
    </w:lvl>
    <w:lvl w:ilvl="1" w:tplc="93547998">
      <w:numFmt w:val="bullet"/>
      <w:lvlText w:val=""/>
      <w:lvlJc w:val="left"/>
      <w:pPr>
        <w:ind w:left="710" w:hanging="284"/>
      </w:pPr>
      <w:rPr>
        <w:rFonts w:ascii="Symbol" w:eastAsia="Symbol" w:hAnsi="Symbol" w:cs="Symbol" w:hint="default"/>
        <w:spacing w:val="0"/>
        <w:w w:val="100"/>
        <w:lang w:val="pt-PT" w:eastAsia="en-US" w:bidi="ar-SA"/>
      </w:rPr>
    </w:lvl>
    <w:lvl w:ilvl="2" w:tplc="5CD00F0A">
      <w:numFmt w:val="bullet"/>
      <w:lvlText w:val="•"/>
      <w:lvlJc w:val="left"/>
      <w:pPr>
        <w:ind w:left="720" w:hanging="284"/>
      </w:pPr>
      <w:rPr>
        <w:rFonts w:hint="default"/>
        <w:lang w:val="pt-PT" w:eastAsia="en-US" w:bidi="ar-SA"/>
      </w:rPr>
    </w:lvl>
    <w:lvl w:ilvl="3" w:tplc="56C4FF4C">
      <w:numFmt w:val="bullet"/>
      <w:lvlText w:val="•"/>
      <w:lvlJc w:val="left"/>
      <w:pPr>
        <w:ind w:left="1140" w:hanging="284"/>
      </w:pPr>
      <w:rPr>
        <w:rFonts w:hint="default"/>
        <w:lang w:val="pt-PT" w:eastAsia="en-US" w:bidi="ar-SA"/>
      </w:rPr>
    </w:lvl>
    <w:lvl w:ilvl="4" w:tplc="A11C3D78">
      <w:numFmt w:val="bullet"/>
      <w:lvlText w:val="•"/>
      <w:lvlJc w:val="left"/>
      <w:pPr>
        <w:ind w:left="2334" w:hanging="284"/>
      </w:pPr>
      <w:rPr>
        <w:rFonts w:hint="default"/>
        <w:lang w:val="pt-PT" w:eastAsia="en-US" w:bidi="ar-SA"/>
      </w:rPr>
    </w:lvl>
    <w:lvl w:ilvl="5" w:tplc="9CEC81F4">
      <w:numFmt w:val="bullet"/>
      <w:lvlText w:val="•"/>
      <w:lvlJc w:val="left"/>
      <w:pPr>
        <w:ind w:left="3528" w:hanging="284"/>
      </w:pPr>
      <w:rPr>
        <w:rFonts w:hint="default"/>
        <w:lang w:val="pt-PT" w:eastAsia="en-US" w:bidi="ar-SA"/>
      </w:rPr>
    </w:lvl>
    <w:lvl w:ilvl="6" w:tplc="EF8C5536">
      <w:numFmt w:val="bullet"/>
      <w:lvlText w:val="•"/>
      <w:lvlJc w:val="left"/>
      <w:pPr>
        <w:ind w:left="4722" w:hanging="284"/>
      </w:pPr>
      <w:rPr>
        <w:rFonts w:hint="default"/>
        <w:lang w:val="pt-PT" w:eastAsia="en-US" w:bidi="ar-SA"/>
      </w:rPr>
    </w:lvl>
    <w:lvl w:ilvl="7" w:tplc="948E8C2C">
      <w:numFmt w:val="bullet"/>
      <w:lvlText w:val="•"/>
      <w:lvlJc w:val="left"/>
      <w:pPr>
        <w:ind w:left="5916" w:hanging="284"/>
      </w:pPr>
      <w:rPr>
        <w:rFonts w:hint="default"/>
        <w:lang w:val="pt-PT" w:eastAsia="en-US" w:bidi="ar-SA"/>
      </w:rPr>
    </w:lvl>
    <w:lvl w:ilvl="8" w:tplc="FD925DC4">
      <w:numFmt w:val="bullet"/>
      <w:lvlText w:val="•"/>
      <w:lvlJc w:val="left"/>
      <w:pPr>
        <w:ind w:left="7111" w:hanging="284"/>
      </w:pPr>
      <w:rPr>
        <w:rFonts w:hint="default"/>
        <w:lang w:val="pt-PT" w:eastAsia="en-US" w:bidi="ar-SA"/>
      </w:rPr>
    </w:lvl>
  </w:abstractNum>
  <w:num w:numId="1" w16cid:durableId="236942797">
    <w:abstractNumId w:val="1"/>
  </w:num>
  <w:num w:numId="2" w16cid:durableId="143347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727B"/>
    <w:rsid w:val="000B1EB8"/>
    <w:rsid w:val="000E727B"/>
    <w:rsid w:val="002F224A"/>
    <w:rsid w:val="0070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736A"/>
  <w15:docId w15:val="{60694266-76D5-40F2-AC5F-2D8E077A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35"/>
      <w:ind w:left="330"/>
      <w:outlineLvl w:val="0"/>
    </w:pPr>
    <w:rPr>
      <w:rFonts w:ascii="Calibri" w:eastAsia="Calibri" w:hAnsi="Calibri" w:cs="Calibri"/>
      <w:b/>
      <w:bCs/>
      <w:sz w:val="36"/>
      <w:szCs w:val="36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209" w:hanging="209"/>
      <w:jc w:val="both"/>
      <w:outlineLvl w:val="1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6"/>
      <w:szCs w:val="26"/>
    </w:rPr>
  </w:style>
  <w:style w:type="paragraph" w:styleId="PargrafodaLista">
    <w:name w:val="List Paragraph"/>
    <w:basedOn w:val="Normal"/>
    <w:uiPriority w:val="1"/>
    <w:qFormat/>
    <w:pPr>
      <w:ind w:left="709" w:hanging="284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704C0E"/>
    <w:rPr>
      <w:rFonts w:ascii="Times New Roman" w:eastAsia="Times New Roman" w:hAnsi="Times New Roman" w:cs="Times New Roman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1518</Words>
  <Characters>7732</Characters>
  <Application>Microsoft Office Word</Application>
  <DocSecurity>0</DocSecurity>
  <Lines>151</Lines>
  <Paragraphs>67</Paragraphs>
  <ScaleCrop>false</ScaleCrop>
  <Company> </Company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CULTO PASCAL</dc:title>
  <dc:creator>Carlos Rominik Stur</dc:creator>
  <cp:lastModifiedBy>Emilio Voigt</cp:lastModifiedBy>
  <cp:revision>2</cp:revision>
  <dcterms:created xsi:type="dcterms:W3CDTF">2026-09-04T12:53:00Z</dcterms:created>
  <dcterms:modified xsi:type="dcterms:W3CDTF">2026-10-19T17:56:00Z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2026-08-03T00:00:00Z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2026-09-04T00:00:00Z</vt:filetime>
  </property>
  <property fmtid="{D5CDD505-2E9C-101B-9397-08002B2CF9AE}" pid="5" name="Producer">
    <vt:lpwstr>Adobe PDF Library 26.1.187</vt:lpwstr>
  </property>
  <property fmtid="{D5CDD505-2E9C-101B-9397-08002B2CF9AE}" pid="6" name="SourceModified">
    <vt:lpwstr/>
  </property>
</Properties>
</file>